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00" w:rsidRDefault="006D6700" w:rsidP="00D761B6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 1 – technická specifikace</w:t>
      </w:r>
    </w:p>
    <w:p w:rsidR="006D6700" w:rsidRDefault="006D6700" w:rsidP="00D761B6">
      <w:pPr>
        <w:pStyle w:val="Bezmezer"/>
        <w:rPr>
          <w:b/>
          <w:sz w:val="24"/>
          <w:szCs w:val="24"/>
          <w:u w:val="single"/>
        </w:rPr>
      </w:pPr>
    </w:p>
    <w:p w:rsidR="00DD6874" w:rsidRPr="00E63E59" w:rsidRDefault="00DD6874" w:rsidP="00D761B6">
      <w:pPr>
        <w:pStyle w:val="Bezmezer"/>
        <w:rPr>
          <w:b/>
          <w:sz w:val="24"/>
          <w:szCs w:val="24"/>
          <w:u w:val="single"/>
        </w:rPr>
      </w:pPr>
      <w:r w:rsidRPr="00E63E59">
        <w:rPr>
          <w:b/>
          <w:sz w:val="24"/>
          <w:szCs w:val="24"/>
          <w:u w:val="single"/>
        </w:rPr>
        <w:t xml:space="preserve">Předmět zakázky/dodávky: </w:t>
      </w:r>
    </w:p>
    <w:p w:rsidR="00DD6874" w:rsidRPr="00DA0C95" w:rsidRDefault="00DD6874" w:rsidP="00D761B6">
      <w:pPr>
        <w:pStyle w:val="Bezmezer"/>
      </w:pPr>
    </w:p>
    <w:p w:rsidR="00550A4C" w:rsidRDefault="00DD6874" w:rsidP="00D761B6">
      <w:pPr>
        <w:pStyle w:val="Bezmezer"/>
      </w:pPr>
      <w:r w:rsidRPr="00DA0C95">
        <w:t>Návrh, výroba, instalace</w:t>
      </w:r>
      <w:r w:rsidR="00FE17ED">
        <w:t>,</w:t>
      </w:r>
      <w:r w:rsidRPr="00DA0C95">
        <w:t xml:space="preserve"> odzkoušení systému (HYDRAULIC-SYSTEM-TEST)</w:t>
      </w:r>
      <w:r w:rsidR="00FE17ED">
        <w:t xml:space="preserve"> a zaškolení obsluhy</w:t>
      </w:r>
      <w:r w:rsidRPr="00DA0C95">
        <w:t>.</w:t>
      </w:r>
    </w:p>
    <w:p w:rsidR="00AC22A6" w:rsidRDefault="00DD6874" w:rsidP="006D6700">
      <w:pPr>
        <w:pStyle w:val="Bezmezer"/>
        <w:jc w:val="both"/>
      </w:pPr>
      <w:r w:rsidRPr="00DA0C95">
        <w:t xml:space="preserve">Tento systém </w:t>
      </w:r>
      <w:r w:rsidR="004D2263" w:rsidRPr="00AC22A6">
        <w:t>bude</w:t>
      </w:r>
      <w:r w:rsidRPr="00DA0C95">
        <w:t xml:space="preserve"> určen k provádění jak statických, tak především cyklických/dynamických zkoušek zejména konstrukcí vozovek pozemních komunikací. </w:t>
      </w:r>
    </w:p>
    <w:p w:rsidR="00801B6E" w:rsidRDefault="00BB1F52" w:rsidP="006D6700">
      <w:pPr>
        <w:pStyle w:val="Bezmezer"/>
        <w:jc w:val="both"/>
        <w:rPr>
          <w:color w:val="FF0000"/>
        </w:rPr>
      </w:pPr>
      <w:r w:rsidRPr="001E34BB">
        <w:t>Zařízením se bude měřit napětí a přetvoření zejména konstrukčních vrstev vozovek v závislosti na počtu cyklů.</w:t>
      </w:r>
      <w:r>
        <w:t xml:space="preserve">  </w:t>
      </w:r>
    </w:p>
    <w:p w:rsidR="006E62EE" w:rsidRDefault="006E62EE" w:rsidP="006D6700">
      <w:pPr>
        <w:pStyle w:val="Bezmezer"/>
        <w:jc w:val="both"/>
        <w:rPr>
          <w:color w:val="FF0000"/>
        </w:rPr>
      </w:pPr>
    </w:p>
    <w:p w:rsidR="006E62EE" w:rsidRDefault="006E62EE" w:rsidP="006D6700">
      <w:pPr>
        <w:pStyle w:val="Bezmezer"/>
        <w:jc w:val="both"/>
        <w:rPr>
          <w:b/>
        </w:rPr>
      </w:pPr>
      <w:r>
        <w:rPr>
          <w:b/>
        </w:rPr>
        <w:t>Parametry zatěžování měřených vzorků zemin</w:t>
      </w:r>
    </w:p>
    <w:p w:rsidR="006E62EE" w:rsidRDefault="006E62EE" w:rsidP="006D6700">
      <w:pPr>
        <w:pStyle w:val="Bezmezer"/>
        <w:jc w:val="both"/>
        <w:rPr>
          <w:b/>
        </w:rPr>
      </w:pPr>
    </w:p>
    <w:p w:rsidR="006E62EE" w:rsidRDefault="006E62EE" w:rsidP="006D6700">
      <w:pPr>
        <w:pStyle w:val="Odstavecseseznamem"/>
        <w:numPr>
          <w:ilvl w:val="0"/>
          <w:numId w:val="4"/>
        </w:numPr>
        <w:jc w:val="both"/>
      </w:pPr>
      <w:r>
        <w:t xml:space="preserve">Rám slouží jako opora pro hydraulické zatěžování </w:t>
      </w:r>
      <w:r w:rsidRPr="00B868ED">
        <w:rPr>
          <w:b/>
        </w:rPr>
        <w:t xml:space="preserve">statické </w:t>
      </w:r>
      <w:r>
        <w:t xml:space="preserve">posuvně (fixace hydromotoru manuální) v podélné ose rámu - potřeba plochy/opěry vůči rámu prostřednictvím magnetické opěrky Ø 80 mm a soutyčí na zatěžovací desku do prostoru jámy </w:t>
      </w:r>
      <w:r w:rsidRPr="00B868ED">
        <w:rPr>
          <w:i/>
        </w:rPr>
        <w:t xml:space="preserve">(síla 120 </w:t>
      </w:r>
      <w:proofErr w:type="spellStart"/>
      <w:r w:rsidRPr="00B868ED">
        <w:rPr>
          <w:i/>
        </w:rPr>
        <w:t>kN</w:t>
      </w:r>
      <w:proofErr w:type="spellEnd"/>
      <w:r w:rsidRPr="00B868ED">
        <w:rPr>
          <w:i/>
        </w:rPr>
        <w:t>, frekvence 25 Hz)</w:t>
      </w:r>
    </w:p>
    <w:p w:rsidR="006E62EE" w:rsidRPr="000572EC" w:rsidRDefault="006E62EE" w:rsidP="006D6700">
      <w:pPr>
        <w:pStyle w:val="Odstavecseseznamem"/>
        <w:numPr>
          <w:ilvl w:val="0"/>
          <w:numId w:val="4"/>
        </w:numPr>
        <w:jc w:val="both"/>
      </w:pPr>
      <w:r>
        <w:t xml:space="preserve">Rám </w:t>
      </w:r>
      <w:r w:rsidRPr="000572EC">
        <w:t xml:space="preserve">slouží jako opora pro hydraulické zatěžování </w:t>
      </w:r>
      <w:r w:rsidRPr="000572EC">
        <w:rPr>
          <w:b/>
        </w:rPr>
        <w:t>cyklické</w:t>
      </w:r>
      <w:r w:rsidRPr="000572EC">
        <w:t xml:space="preserve"> (potřeba možnosti připojení adaptační desky pro připojení hydromotoru posuvně v podélné ose rámu)</w:t>
      </w:r>
    </w:p>
    <w:p w:rsidR="006E62EE" w:rsidRPr="000572EC" w:rsidRDefault="006E62EE" w:rsidP="006D6700">
      <w:pPr>
        <w:pStyle w:val="Odstavecseseznamem"/>
        <w:jc w:val="both"/>
      </w:pPr>
    </w:p>
    <w:p w:rsidR="006E62EE" w:rsidRPr="000572EC" w:rsidRDefault="006E62EE" w:rsidP="006D6700">
      <w:pPr>
        <w:pStyle w:val="Odstavecseseznamem"/>
        <w:numPr>
          <w:ilvl w:val="0"/>
          <w:numId w:val="4"/>
        </w:numPr>
        <w:jc w:val="both"/>
        <w:rPr>
          <w:i/>
        </w:rPr>
      </w:pPr>
      <w:r w:rsidRPr="000572EC">
        <w:t xml:space="preserve">Max. zatížení svislé cyklické (dynamické) </w:t>
      </w:r>
      <w:r w:rsidRPr="000572EC">
        <w:rPr>
          <w:i/>
        </w:rPr>
        <w:t>viz dále</w:t>
      </w:r>
    </w:p>
    <w:p w:rsidR="006E62EE" w:rsidRPr="000572EC" w:rsidRDefault="006E62EE" w:rsidP="006D6700">
      <w:pPr>
        <w:pStyle w:val="Odstavecseseznamem"/>
        <w:jc w:val="both"/>
        <w:rPr>
          <w:i/>
        </w:rPr>
      </w:pPr>
    </w:p>
    <w:p w:rsidR="006E62EE" w:rsidRPr="00F378FC" w:rsidRDefault="002F2C9F" w:rsidP="006D67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t>P</w:t>
      </w:r>
      <w:r w:rsidR="006E62EE" w:rsidRPr="00F378FC">
        <w:t xml:space="preserve">ožadovaná dynamika pro kmity v tlaku 0 </w:t>
      </w:r>
      <w:proofErr w:type="spellStart"/>
      <w:r w:rsidR="006E62EE" w:rsidRPr="00F378FC">
        <w:t>kN</w:t>
      </w:r>
      <w:proofErr w:type="spellEnd"/>
      <w:r w:rsidR="006E62EE" w:rsidRPr="00F378FC">
        <w:t xml:space="preserve"> až 120 </w:t>
      </w:r>
      <w:proofErr w:type="spellStart"/>
      <w:r w:rsidR="006E62EE" w:rsidRPr="00F378FC">
        <w:t>kN</w:t>
      </w:r>
      <w:proofErr w:type="spellEnd"/>
      <w:r w:rsidR="006E62EE" w:rsidRPr="00F378FC">
        <w:t xml:space="preserve"> při max. frekvenci 25 Hz </w:t>
      </w:r>
    </w:p>
    <w:p w:rsidR="006E62EE" w:rsidRPr="00F378FC" w:rsidRDefault="006E62EE" w:rsidP="006D670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FF0000"/>
          <w:sz w:val="24"/>
          <w:szCs w:val="24"/>
        </w:rPr>
      </w:pPr>
    </w:p>
    <w:p w:rsidR="006E62EE" w:rsidRPr="000572EC" w:rsidRDefault="006E62EE" w:rsidP="006D6700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0572EC">
        <w:t xml:space="preserve">Max. průhyb rámu </w:t>
      </w:r>
      <w:r w:rsidR="001E34BB">
        <w:t xml:space="preserve">musí splňovat </w:t>
      </w:r>
      <w:r w:rsidR="002F2C9F" w:rsidRPr="001E34BB">
        <w:t>požadavky na dosažení parametrů zatěžování</w:t>
      </w:r>
      <w:r w:rsidR="002F2C9F">
        <w:t xml:space="preserve">  </w:t>
      </w:r>
      <w:r w:rsidR="00BB1F52">
        <w:t xml:space="preserve"> </w:t>
      </w:r>
    </w:p>
    <w:p w:rsidR="006E62EE" w:rsidRPr="000572EC" w:rsidRDefault="006E62EE" w:rsidP="006D670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2F2C9F" w:rsidRPr="001E34BB" w:rsidRDefault="002F2C9F" w:rsidP="006D67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1E34BB">
        <w:t>Předpokládá se maximální trvalá deformace zkoušeného prostředí (celkové vysunutí pístnice v průběhu kontinuálního zatěžování min. 50 mm</w:t>
      </w:r>
    </w:p>
    <w:p w:rsidR="002F2C9F" w:rsidRDefault="002F2C9F" w:rsidP="006D6700">
      <w:pPr>
        <w:pStyle w:val="Odstavecseseznamem"/>
        <w:autoSpaceDE w:val="0"/>
        <w:autoSpaceDN w:val="0"/>
        <w:adjustRightInd w:val="0"/>
        <w:spacing w:after="0" w:line="240" w:lineRule="auto"/>
        <w:jc w:val="both"/>
      </w:pPr>
    </w:p>
    <w:p w:rsidR="006E62EE" w:rsidRPr="001E34BB" w:rsidRDefault="006E62EE" w:rsidP="006D67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801730">
        <w:t xml:space="preserve">Možnost </w:t>
      </w:r>
      <w:r w:rsidRPr="00F378FC">
        <w:t>zadání běžných pulzních tvarů (např. sin, cos, lichoběžník</w:t>
      </w:r>
      <w:r w:rsidR="002F2C9F">
        <w:t xml:space="preserve">), </w:t>
      </w:r>
      <w:r w:rsidR="002F2C9F" w:rsidRPr="001E34BB">
        <w:t>základním pulzním tvarem je</w:t>
      </w:r>
      <w:r w:rsidRPr="001E34BB">
        <w:t xml:space="preserve"> </w:t>
      </w:r>
      <w:proofErr w:type="spellStart"/>
      <w:r w:rsidRPr="001E34BB">
        <w:t>haversine</w:t>
      </w:r>
      <w:proofErr w:type="spellEnd"/>
      <w:r w:rsidRPr="001E34BB">
        <w:t xml:space="preserve">: 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h=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Calibri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(t)</m:t>
                </m:r>
              </m:e>
            </m:func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</m:t>
            </m:r>
          </m:den>
        </m:f>
      </m:oMath>
    </w:p>
    <w:p w:rsidR="006E62EE" w:rsidRDefault="006E62EE" w:rsidP="006D6700">
      <w:pPr>
        <w:pStyle w:val="Odstavecseseznamem"/>
        <w:autoSpaceDE w:val="0"/>
        <w:autoSpaceDN w:val="0"/>
        <w:adjustRightInd w:val="0"/>
        <w:spacing w:after="0" w:line="240" w:lineRule="auto"/>
        <w:jc w:val="both"/>
      </w:pPr>
    </w:p>
    <w:p w:rsidR="006E62EE" w:rsidRDefault="006E62EE" w:rsidP="006D6700">
      <w:pPr>
        <w:pStyle w:val="Odstavecseseznamem"/>
        <w:jc w:val="both"/>
      </w:pPr>
      <w:r>
        <w:rPr>
          <w:noProof/>
        </w:rPr>
        <w:drawing>
          <wp:inline distT="0" distB="0" distL="0" distR="0" wp14:anchorId="00352FB2" wp14:editId="1373788A">
            <wp:extent cx="2802298" cy="128747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ersine_ko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420" cy="129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2EE" w:rsidRPr="001E34BB" w:rsidRDefault="006E62EE" w:rsidP="006D6700">
      <w:pPr>
        <w:pStyle w:val="Odstavecseseznamem"/>
        <w:jc w:val="both"/>
        <w:rPr>
          <w:b/>
        </w:rPr>
      </w:pPr>
      <w:r>
        <w:rPr>
          <w:b/>
        </w:rPr>
        <w:t xml:space="preserve">Graf 1: </w:t>
      </w:r>
      <w:r w:rsidRPr="005F5217">
        <w:rPr>
          <w:b/>
        </w:rPr>
        <w:t xml:space="preserve">Tvar pulsů </w:t>
      </w:r>
      <w:proofErr w:type="spellStart"/>
      <w:r w:rsidRPr="005F5217">
        <w:rPr>
          <w:b/>
        </w:rPr>
        <w:t>haversine</w:t>
      </w:r>
      <w:proofErr w:type="spellEnd"/>
    </w:p>
    <w:p w:rsidR="006E62EE" w:rsidRPr="00F378FC" w:rsidRDefault="006E62EE" w:rsidP="006D67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F378FC">
        <w:rPr>
          <w:rFonts w:cs="Calibri"/>
          <w:color w:val="000000"/>
          <w:sz w:val="24"/>
          <w:szCs w:val="24"/>
        </w:rPr>
        <w:t xml:space="preserve">šířka pulzu (A)  20-30 </w:t>
      </w:r>
      <w:proofErr w:type="spellStart"/>
      <w:r w:rsidRPr="00F378FC">
        <w:rPr>
          <w:rFonts w:cs="Calibri"/>
          <w:color w:val="000000"/>
          <w:sz w:val="24"/>
          <w:szCs w:val="24"/>
        </w:rPr>
        <w:t>ms</w:t>
      </w:r>
      <w:proofErr w:type="spellEnd"/>
      <w:r w:rsidRPr="00F378FC">
        <w:rPr>
          <w:rFonts w:cs="Calibri"/>
          <w:color w:val="000000"/>
          <w:sz w:val="24"/>
          <w:szCs w:val="24"/>
        </w:rPr>
        <w:t xml:space="preserve"> </w:t>
      </w:r>
    </w:p>
    <w:p w:rsidR="006E62EE" w:rsidRPr="00F378FC" w:rsidRDefault="006E62EE" w:rsidP="006D6700">
      <w:pPr>
        <w:pStyle w:val="Odstavecseseznamem"/>
        <w:jc w:val="both"/>
        <w:rPr>
          <w:rFonts w:cs="Calibri"/>
          <w:color w:val="000000"/>
          <w:sz w:val="24"/>
          <w:szCs w:val="24"/>
        </w:rPr>
      </w:pPr>
    </w:p>
    <w:p w:rsidR="006E62EE" w:rsidRPr="00F378FC" w:rsidRDefault="006E62EE" w:rsidP="006D67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378FC">
        <w:rPr>
          <w:rFonts w:cs="Calibri"/>
          <w:color w:val="000000"/>
          <w:sz w:val="24"/>
          <w:szCs w:val="24"/>
        </w:rPr>
        <w:t xml:space="preserve">vzdálenost mezi jednotlivými pulzy (B) 20-5000 </w:t>
      </w:r>
      <w:proofErr w:type="spellStart"/>
      <w:r w:rsidRPr="00F378FC">
        <w:rPr>
          <w:rFonts w:cs="Calibri"/>
          <w:color w:val="000000"/>
          <w:sz w:val="24"/>
          <w:szCs w:val="24"/>
        </w:rPr>
        <w:t>ms</w:t>
      </w:r>
      <w:proofErr w:type="spellEnd"/>
      <w:r w:rsidRPr="00F378FC">
        <w:rPr>
          <w:rFonts w:cs="Calibri"/>
          <w:color w:val="000000"/>
          <w:sz w:val="24"/>
          <w:szCs w:val="24"/>
        </w:rPr>
        <w:t xml:space="preserve"> </w:t>
      </w:r>
    </w:p>
    <w:p w:rsidR="006E62EE" w:rsidRPr="00F378FC" w:rsidRDefault="006E62EE" w:rsidP="006D6700">
      <w:pPr>
        <w:pStyle w:val="Bezmezer"/>
        <w:jc w:val="both"/>
        <w:rPr>
          <w:color w:val="FF0000"/>
        </w:rPr>
      </w:pPr>
    </w:p>
    <w:p w:rsidR="006E62EE" w:rsidRPr="001E34BB" w:rsidRDefault="006E62EE" w:rsidP="006D67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E34BB">
        <w:t xml:space="preserve">Předpokládaná doba jedné </w:t>
      </w:r>
      <w:r w:rsidR="002F2C9F" w:rsidRPr="001E34BB">
        <w:t>zkoušky se uvažuje cca 10 mil. cyklů</w:t>
      </w:r>
    </w:p>
    <w:p w:rsidR="006E62EE" w:rsidRPr="002F2C9F" w:rsidRDefault="006E62EE" w:rsidP="006D6700">
      <w:pPr>
        <w:pStyle w:val="Odstavecseseznamem"/>
        <w:jc w:val="both"/>
        <w:rPr>
          <w:rFonts w:asciiTheme="minorHAnsi" w:hAnsiTheme="minorHAnsi" w:cstheme="minorHAnsi"/>
        </w:rPr>
      </w:pPr>
    </w:p>
    <w:p w:rsidR="006E62EE" w:rsidRPr="0037621E" w:rsidRDefault="006E62EE" w:rsidP="006D6700">
      <w:pPr>
        <w:pStyle w:val="Odstavecseseznamem"/>
        <w:numPr>
          <w:ilvl w:val="0"/>
          <w:numId w:val="4"/>
        </w:numPr>
        <w:jc w:val="both"/>
      </w:pPr>
      <w:r w:rsidRPr="0037621E">
        <w:lastRenderedPageBreak/>
        <w:t xml:space="preserve">Hlučnost celého systému v prostoru </w:t>
      </w:r>
      <w:r>
        <w:t xml:space="preserve">laboratoře </w:t>
      </w:r>
      <w:r w:rsidRPr="0037621E">
        <w:t>LGZP max. 60 dB</w:t>
      </w:r>
    </w:p>
    <w:p w:rsidR="006E62EE" w:rsidRDefault="006E62EE" w:rsidP="006D6700">
      <w:pPr>
        <w:pStyle w:val="Bezmezer"/>
        <w:jc w:val="both"/>
      </w:pPr>
    </w:p>
    <w:p w:rsidR="00AC22A6" w:rsidRPr="00291819" w:rsidRDefault="00291819" w:rsidP="006D6700">
      <w:pPr>
        <w:pStyle w:val="Bezmezer"/>
        <w:jc w:val="both"/>
        <w:rPr>
          <w:b/>
          <w:sz w:val="32"/>
          <w:u w:val="single"/>
        </w:rPr>
      </w:pPr>
      <w:r w:rsidRPr="00291819">
        <w:rPr>
          <w:b/>
          <w:sz w:val="28"/>
          <w:szCs w:val="24"/>
          <w:u w:val="single"/>
        </w:rPr>
        <w:t>Hlavní části dodávky:</w:t>
      </w:r>
    </w:p>
    <w:p w:rsidR="00801B6E" w:rsidRDefault="00801B6E" w:rsidP="006D6700">
      <w:pPr>
        <w:pStyle w:val="Bezmezer"/>
        <w:jc w:val="both"/>
      </w:pPr>
    </w:p>
    <w:p w:rsidR="00893888" w:rsidRDefault="00893888" w:rsidP="006D6700">
      <w:pPr>
        <w:pStyle w:val="Bezmezer"/>
        <w:jc w:val="both"/>
        <w:rPr>
          <w:b/>
        </w:rPr>
      </w:pPr>
      <w:r>
        <w:rPr>
          <w:b/>
        </w:rPr>
        <w:t>Kolejnice</w:t>
      </w:r>
    </w:p>
    <w:p w:rsidR="002F2C9F" w:rsidRDefault="002F2C9F" w:rsidP="006D6700">
      <w:pPr>
        <w:pStyle w:val="Bezmezer"/>
        <w:jc w:val="both"/>
        <w:rPr>
          <w:b/>
        </w:rPr>
      </w:pPr>
    </w:p>
    <w:p w:rsidR="00893888" w:rsidRPr="002F2C9F" w:rsidRDefault="0086561C" w:rsidP="006D6700">
      <w:pPr>
        <w:pStyle w:val="Odstavecseseznamem"/>
        <w:numPr>
          <w:ilvl w:val="0"/>
          <w:numId w:val="4"/>
        </w:numPr>
        <w:jc w:val="both"/>
      </w:pPr>
      <w:r>
        <w:t>D</w:t>
      </w:r>
      <w:r w:rsidR="00893888" w:rsidRPr="002F2C9F">
        <w:t>vě kolejnice typu S10 (70/10), délky 10 350mm a s rozvorem 3 550mm (osově), nutno proměřit před realizací na místě</w:t>
      </w:r>
    </w:p>
    <w:p w:rsidR="006E62EE" w:rsidRPr="00893888" w:rsidRDefault="006E62EE" w:rsidP="006D6700">
      <w:pPr>
        <w:pStyle w:val="Odstavecseseznamem"/>
        <w:jc w:val="both"/>
        <w:rPr>
          <w:color w:val="7030A0"/>
        </w:rPr>
      </w:pPr>
    </w:p>
    <w:p w:rsidR="00893888" w:rsidRPr="002F2C9F" w:rsidRDefault="0086561C" w:rsidP="006D6700">
      <w:pPr>
        <w:pStyle w:val="Odstavecseseznamem"/>
        <w:numPr>
          <w:ilvl w:val="0"/>
          <w:numId w:val="4"/>
        </w:numPr>
        <w:jc w:val="both"/>
      </w:pPr>
      <w:r>
        <w:t>S</w:t>
      </w:r>
      <w:r w:rsidR="00893888" w:rsidRPr="002F2C9F">
        <w:t>tavební připravenost: kotvená část do úrovně podlahy dle výkresové dokumentace – nutno staticky ověřit uchazečem</w:t>
      </w:r>
    </w:p>
    <w:p w:rsidR="000572EC" w:rsidRPr="000572EC" w:rsidRDefault="000572EC" w:rsidP="006D6700">
      <w:pPr>
        <w:pStyle w:val="Odstavecseseznamem"/>
        <w:jc w:val="both"/>
        <w:rPr>
          <w:rFonts w:asciiTheme="minorHAnsi" w:hAnsiTheme="minorHAnsi" w:cstheme="minorHAnsi"/>
        </w:rPr>
      </w:pPr>
    </w:p>
    <w:p w:rsidR="000572EC" w:rsidRPr="00440374" w:rsidRDefault="000572EC" w:rsidP="006D670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</w:t>
      </w:r>
      <w:r w:rsidRPr="005555DD">
        <w:rPr>
          <w:rFonts w:asciiTheme="minorHAnsi" w:hAnsiTheme="minorHAnsi" w:cstheme="minorHAnsi"/>
          <w:color w:val="000000"/>
        </w:rPr>
        <w:t xml:space="preserve">ro </w:t>
      </w:r>
      <w:proofErr w:type="spellStart"/>
      <w:r w:rsidRPr="005555DD">
        <w:rPr>
          <w:rFonts w:asciiTheme="minorHAnsi" w:hAnsiTheme="minorHAnsi" w:cstheme="minorHAnsi"/>
          <w:color w:val="000000"/>
        </w:rPr>
        <w:t>přikotvení</w:t>
      </w:r>
      <w:proofErr w:type="spellEnd"/>
      <w:r w:rsidRPr="005555DD">
        <w:rPr>
          <w:rFonts w:asciiTheme="minorHAnsi" w:hAnsiTheme="minorHAnsi" w:cstheme="minorHAnsi"/>
          <w:color w:val="000000"/>
        </w:rPr>
        <w:t xml:space="preserve"> kolejnice (svarem) k ocelovým deskám je třeba uvažovat se zatížením </w:t>
      </w:r>
    </w:p>
    <w:p w:rsidR="000572EC" w:rsidRPr="005519EE" w:rsidRDefault="000572EC" w:rsidP="006D6700">
      <w:pPr>
        <w:pStyle w:val="Odstavecseseznamem"/>
        <w:jc w:val="both"/>
        <w:rPr>
          <w:rFonts w:asciiTheme="minorHAnsi" w:hAnsiTheme="minorHAnsi" w:cstheme="minorHAnsi"/>
          <w:i/>
        </w:rPr>
      </w:pPr>
      <w:r w:rsidRPr="005555DD">
        <w:rPr>
          <w:rFonts w:asciiTheme="minorHAnsi" w:hAnsiTheme="minorHAnsi" w:cstheme="minorHAnsi"/>
          <w:color w:val="000000"/>
        </w:rPr>
        <w:t xml:space="preserve">„šetrným opřením“ mechanizmu (LOCUST) o kolejnici ze směru prostoru haly při navážení </w:t>
      </w:r>
      <w:r>
        <w:rPr>
          <w:rFonts w:asciiTheme="minorHAnsi" w:hAnsiTheme="minorHAnsi" w:cstheme="minorHAnsi"/>
          <w:color w:val="000000"/>
        </w:rPr>
        <w:t>materiálu do/</w:t>
      </w:r>
      <w:r w:rsidRPr="005555DD">
        <w:rPr>
          <w:rFonts w:asciiTheme="minorHAnsi" w:hAnsiTheme="minorHAnsi" w:cstheme="minorHAnsi"/>
          <w:color w:val="000000"/>
        </w:rPr>
        <w:t>či těžení materiálu z jámy (kotevní ocelové desky jsou na toto zatížení dimenzovány</w:t>
      </w:r>
      <w:r w:rsidR="005519EE">
        <w:rPr>
          <w:rFonts w:asciiTheme="minorHAnsi" w:hAnsiTheme="minorHAnsi" w:cstheme="minorHAnsi"/>
          <w:color w:val="000000"/>
        </w:rPr>
        <w:t>)</w:t>
      </w:r>
      <w:r w:rsidRPr="000572EC">
        <w:rPr>
          <w:rFonts w:asciiTheme="minorHAnsi" w:hAnsiTheme="minorHAnsi" w:cstheme="minorHAnsi"/>
          <w:color w:val="FF0000"/>
        </w:rPr>
        <w:t xml:space="preserve"> </w:t>
      </w:r>
    </w:p>
    <w:p w:rsidR="00893888" w:rsidRDefault="00893888" w:rsidP="006D6700">
      <w:pPr>
        <w:pStyle w:val="Bezmezer"/>
        <w:jc w:val="both"/>
        <w:rPr>
          <w:b/>
        </w:rPr>
      </w:pPr>
    </w:p>
    <w:p w:rsidR="009D5D41" w:rsidRDefault="009D5D41" w:rsidP="006D6700">
      <w:pPr>
        <w:pStyle w:val="Bezmezer"/>
        <w:jc w:val="both"/>
        <w:rPr>
          <w:b/>
        </w:rPr>
      </w:pPr>
      <w:r w:rsidRPr="009D5D41">
        <w:rPr>
          <w:b/>
        </w:rPr>
        <w:t>Pojízdný rám</w:t>
      </w:r>
    </w:p>
    <w:p w:rsidR="00BA1C86" w:rsidRPr="009D5D41" w:rsidRDefault="00BA1C86" w:rsidP="006D6700">
      <w:pPr>
        <w:pStyle w:val="Bezmezer"/>
        <w:ind w:left="708" w:hanging="708"/>
        <w:jc w:val="both"/>
        <w:rPr>
          <w:b/>
        </w:rPr>
      </w:pPr>
    </w:p>
    <w:p w:rsidR="00CC62FD" w:rsidRPr="00F378FC" w:rsidRDefault="00DD6874" w:rsidP="006D6700">
      <w:pPr>
        <w:pStyle w:val="Bezmezer"/>
        <w:numPr>
          <w:ilvl w:val="0"/>
          <w:numId w:val="4"/>
        </w:numPr>
        <w:jc w:val="both"/>
      </w:pPr>
      <w:r w:rsidRPr="00F378FC">
        <w:t>Zatěžovací hydromotor bude osazen na pojízdném rámu</w:t>
      </w:r>
      <w:r w:rsidR="00BA1C86">
        <w:t xml:space="preserve"> </w:t>
      </w:r>
      <w:r w:rsidR="00CC62FD" w:rsidRPr="00F378FC">
        <w:t>(rozměry vycházejí z rozteče kolej</w:t>
      </w:r>
      <w:r w:rsidR="00194C09">
        <w:t>nic,</w:t>
      </w:r>
      <w:r w:rsidR="00CC62FD" w:rsidRPr="00F378FC">
        <w:t xml:space="preserve"> tuhost a další vlastnosti rámu musí odpovídat požadované dynamice zatěžování) </w:t>
      </w:r>
      <w:r w:rsidR="004F073E" w:rsidRPr="00F378FC">
        <w:t xml:space="preserve"> </w:t>
      </w:r>
    </w:p>
    <w:p w:rsidR="00801730" w:rsidRDefault="00801730" w:rsidP="006D6700">
      <w:pPr>
        <w:pStyle w:val="Bezmezer"/>
        <w:ind w:left="720"/>
        <w:jc w:val="both"/>
      </w:pPr>
    </w:p>
    <w:p w:rsidR="00D56705" w:rsidRPr="00BA1C86" w:rsidRDefault="00CC62FD" w:rsidP="006D6700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F378FC">
        <w:t>Z</w:t>
      </w:r>
      <w:r w:rsidR="00291819" w:rsidRPr="00F378FC">
        <w:t xml:space="preserve">atěžovací </w:t>
      </w:r>
      <w:r w:rsidR="00291819" w:rsidRPr="00BA1C86">
        <w:t>hydromotor bude manuálně p</w:t>
      </w:r>
      <w:r w:rsidR="00893888">
        <w:t>řesunovatelný na kolejové dráze</w:t>
      </w:r>
    </w:p>
    <w:p w:rsidR="00801730" w:rsidRPr="00291819" w:rsidRDefault="00801730" w:rsidP="006D6700">
      <w:pPr>
        <w:pStyle w:val="Odstavecseseznamem"/>
        <w:jc w:val="both"/>
        <w:rPr>
          <w:b/>
        </w:rPr>
      </w:pPr>
    </w:p>
    <w:p w:rsidR="00291819" w:rsidRPr="00F378FC" w:rsidRDefault="00291819" w:rsidP="006D6700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F378FC">
        <w:t xml:space="preserve">Zatěžovací rám bude </w:t>
      </w:r>
      <w:r w:rsidR="00D56705" w:rsidRPr="00F378FC">
        <w:t>v průběhu zkoušky</w:t>
      </w:r>
      <w:r w:rsidRPr="00F378FC">
        <w:t xml:space="preserve"> manuálně fixován ke kolejnicím kolejové dráhy</w:t>
      </w:r>
    </w:p>
    <w:p w:rsidR="00801730" w:rsidRPr="00F378FC" w:rsidRDefault="00801730" w:rsidP="006D6700">
      <w:pPr>
        <w:pStyle w:val="Odstavecseseznamem"/>
        <w:jc w:val="both"/>
        <w:rPr>
          <w:b/>
        </w:rPr>
      </w:pPr>
    </w:p>
    <w:p w:rsidR="00D56705" w:rsidRPr="005A6DF1" w:rsidRDefault="00291819" w:rsidP="006D6700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F378FC">
        <w:t xml:space="preserve">Hydromotor bude na příčníku zatěžovacího rámu příčně přestavitelný pomocí pojezdového vozíku </w:t>
      </w:r>
      <w:r w:rsidR="00D56705" w:rsidRPr="00F378FC">
        <w:t>(max. vzdá</w:t>
      </w:r>
      <w:r w:rsidR="00F733CE">
        <w:t xml:space="preserve">lenost osy zatěžování od </w:t>
      </w:r>
      <w:r w:rsidR="00D56705" w:rsidRPr="00F378FC">
        <w:t xml:space="preserve">jámy </w:t>
      </w:r>
      <w:r w:rsidR="00F733CE" w:rsidRPr="005A6DF1">
        <w:t xml:space="preserve">půdorysných rozměrů 9 000mm x 3 000mm bude </w:t>
      </w:r>
      <w:r w:rsidR="00D56705" w:rsidRPr="005A6DF1">
        <w:t>100 mm)</w:t>
      </w:r>
    </w:p>
    <w:p w:rsidR="00801730" w:rsidRPr="00F378FC" w:rsidRDefault="00801730" w:rsidP="006D6700">
      <w:pPr>
        <w:pStyle w:val="Odstavecseseznamem"/>
        <w:jc w:val="both"/>
        <w:rPr>
          <w:b/>
        </w:rPr>
      </w:pPr>
    </w:p>
    <w:p w:rsidR="007668AA" w:rsidRPr="00F378FC" w:rsidRDefault="00291819" w:rsidP="006D6700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F378FC">
        <w:t>Fixace hydromotoru</w:t>
      </w:r>
      <w:r w:rsidR="00D56705" w:rsidRPr="00F378FC">
        <w:t xml:space="preserve"> na příčníku </w:t>
      </w:r>
      <w:r w:rsidRPr="00F378FC">
        <w:t xml:space="preserve">manuální </w:t>
      </w:r>
      <w:r w:rsidR="00D56705" w:rsidRPr="00F378FC">
        <w:t>(rychloupínací</w:t>
      </w:r>
      <w:r w:rsidR="007668AA" w:rsidRPr="00F378FC">
        <w:t xml:space="preserve">) </w:t>
      </w:r>
    </w:p>
    <w:p w:rsidR="00801730" w:rsidRPr="007668AA" w:rsidRDefault="00801730" w:rsidP="006D6700">
      <w:pPr>
        <w:pStyle w:val="Odstavecseseznamem"/>
        <w:jc w:val="both"/>
        <w:rPr>
          <w:b/>
          <w:strike/>
        </w:rPr>
      </w:pPr>
    </w:p>
    <w:p w:rsidR="007668AA" w:rsidRPr="005A6DF1" w:rsidRDefault="00291819" w:rsidP="006D6700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5A6DF1">
        <w:t>Zatěžovací rám bude určen pro testování do frekvence 25 Hz</w:t>
      </w:r>
      <w:r w:rsidR="005A6DF1">
        <w:t xml:space="preserve">. </w:t>
      </w:r>
      <w:r w:rsidR="005519EE" w:rsidRPr="005A6DF1">
        <w:t xml:space="preserve">Vlastní frekvence ve směru zatěžování musí být taková, aby </w:t>
      </w:r>
      <w:r w:rsidR="005A6DF1">
        <w:t>se předešlo nežádoucí rezonanci</w:t>
      </w:r>
    </w:p>
    <w:p w:rsidR="00893888" w:rsidRPr="00893888" w:rsidRDefault="00893888" w:rsidP="006D6700">
      <w:pPr>
        <w:pStyle w:val="Odstavecseseznamem"/>
        <w:jc w:val="both"/>
        <w:rPr>
          <w:b/>
        </w:rPr>
      </w:pPr>
    </w:p>
    <w:p w:rsidR="00893888" w:rsidRDefault="00893888" w:rsidP="006D6700">
      <w:pPr>
        <w:pStyle w:val="Odstavecseseznamem"/>
        <w:numPr>
          <w:ilvl w:val="0"/>
          <w:numId w:val="4"/>
        </w:numPr>
        <w:jc w:val="both"/>
      </w:pPr>
      <w:r>
        <w:t>Rám slouží jako nosič pro hydraulickou pohonnou jednotku, která vyvozuje dynamické/cyklické svislé zatížení do horního prostoru jámy (zatěžovací deska v úrovni cca +-0 až -600 mm)</w:t>
      </w:r>
    </w:p>
    <w:p w:rsidR="000572EC" w:rsidRDefault="000572EC" w:rsidP="006D6700">
      <w:pPr>
        <w:pStyle w:val="Odstavecseseznamem"/>
        <w:jc w:val="both"/>
      </w:pPr>
    </w:p>
    <w:p w:rsidR="00893888" w:rsidRDefault="00893888" w:rsidP="006D6700">
      <w:pPr>
        <w:pStyle w:val="Odstavecseseznamem"/>
        <w:numPr>
          <w:ilvl w:val="0"/>
          <w:numId w:val="4"/>
        </w:numPr>
        <w:jc w:val="both"/>
      </w:pPr>
      <w:r>
        <w:t>Rám nad jámou bude posuvný po kolejnicích připevněných pevně k ocelovým pásům zabetonovaným dostatečně pevným spojením do betonu podlahy haly na kótě +-0</w:t>
      </w:r>
    </w:p>
    <w:p w:rsidR="000572EC" w:rsidRDefault="000572EC" w:rsidP="006D6700">
      <w:pPr>
        <w:pStyle w:val="Odstavecseseznamem"/>
        <w:jc w:val="both"/>
      </w:pPr>
    </w:p>
    <w:p w:rsidR="000572EC" w:rsidRDefault="000572EC" w:rsidP="006D6700">
      <w:pPr>
        <w:pStyle w:val="Odstavecseseznamem"/>
        <w:numPr>
          <w:ilvl w:val="0"/>
          <w:numId w:val="4"/>
        </w:numPr>
        <w:jc w:val="both"/>
      </w:pPr>
      <w:r>
        <w:lastRenderedPageBreak/>
        <w:t>Tíha rámu není rozhodující (podvěšen bude pouze hydraulický motor s pístem), bude ovšem manuálně posouván po kolejnicích, tomuto požadavku je třeba přizpůsobit i kvalitu pojezdu (přesnost kolejnice a vhodnost a profilu kolejnice a kol pro minimalizaci odporu</w:t>
      </w:r>
    </w:p>
    <w:p w:rsidR="000572EC" w:rsidRDefault="000572EC" w:rsidP="006D6700">
      <w:pPr>
        <w:pStyle w:val="Odstavecseseznamem"/>
        <w:jc w:val="both"/>
        <w:rPr>
          <w:rFonts w:asciiTheme="minorHAnsi" w:hAnsiTheme="minorHAnsi" w:cstheme="minorHAnsi"/>
          <w:color w:val="000000"/>
        </w:rPr>
      </w:pPr>
    </w:p>
    <w:p w:rsidR="000572EC" w:rsidRPr="005555DD" w:rsidRDefault="000572EC" w:rsidP="006D670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5555DD">
        <w:rPr>
          <w:rFonts w:asciiTheme="minorHAnsi" w:hAnsiTheme="minorHAnsi" w:cstheme="minorHAnsi"/>
          <w:color w:val="000000"/>
        </w:rPr>
        <w:t>otvení rámu - z důvodů jednoduššího a rychlejšího ukotvení rámu (časté posuvy s rámem) se doporučuje varianta pomocí mechanizmu „páka, excentr“, kolejový nosič, …</w:t>
      </w:r>
      <w:r w:rsidRPr="005555DD">
        <w:rPr>
          <w:rFonts w:asciiTheme="minorHAnsi" w:hAnsiTheme="minorHAnsi" w:cstheme="minorHAnsi"/>
          <w:color w:val="000000"/>
        </w:rPr>
        <w:tab/>
      </w:r>
    </w:p>
    <w:p w:rsidR="00B868ED" w:rsidRDefault="00B868ED" w:rsidP="006D6700">
      <w:pPr>
        <w:pStyle w:val="Bezmezer"/>
        <w:jc w:val="both"/>
        <w:rPr>
          <w:b/>
        </w:rPr>
      </w:pPr>
    </w:p>
    <w:p w:rsidR="000572EC" w:rsidRDefault="000572EC" w:rsidP="006D6700">
      <w:pPr>
        <w:jc w:val="both"/>
        <w:rPr>
          <w:i/>
        </w:rPr>
      </w:pPr>
      <w:r>
        <w:rPr>
          <w:i/>
        </w:rPr>
        <w:t xml:space="preserve">Jako ideové schéma je přiložena projektová dokumentace rámu dimenzovaného na </w:t>
      </w:r>
      <w:r w:rsidRPr="00E2116B">
        <w:rPr>
          <w:i/>
          <w:u w:val="single"/>
        </w:rPr>
        <w:t>nižší zatížení</w:t>
      </w:r>
      <w:r>
        <w:rPr>
          <w:i/>
        </w:rPr>
        <w:t>. Tento systém konstrukce rámu není nutno dodržet.</w:t>
      </w:r>
    </w:p>
    <w:p w:rsidR="000572EC" w:rsidRDefault="000572EC" w:rsidP="006D6700">
      <w:pPr>
        <w:pStyle w:val="Bezmezer"/>
        <w:jc w:val="both"/>
        <w:rPr>
          <w:b/>
        </w:rPr>
      </w:pPr>
    </w:p>
    <w:p w:rsidR="009D5D41" w:rsidRPr="009D5D41" w:rsidRDefault="009D5D41" w:rsidP="006D6700">
      <w:pPr>
        <w:pStyle w:val="Bezmezer"/>
        <w:jc w:val="both"/>
        <w:rPr>
          <w:b/>
        </w:rPr>
      </w:pPr>
      <w:r>
        <w:rPr>
          <w:b/>
        </w:rPr>
        <w:t>H</w:t>
      </w:r>
      <w:r w:rsidRPr="009D5D41">
        <w:rPr>
          <w:b/>
        </w:rPr>
        <w:t>ydromotor</w:t>
      </w:r>
    </w:p>
    <w:p w:rsidR="00491755" w:rsidRDefault="00491755" w:rsidP="006D6700">
      <w:pPr>
        <w:pStyle w:val="Odstavecseseznamem"/>
        <w:jc w:val="both"/>
      </w:pPr>
    </w:p>
    <w:p w:rsidR="00F2395C" w:rsidRDefault="00667716" w:rsidP="006D6700">
      <w:pPr>
        <w:pStyle w:val="Odstavecseseznamem"/>
        <w:numPr>
          <w:ilvl w:val="0"/>
          <w:numId w:val="4"/>
        </w:numPr>
        <w:jc w:val="both"/>
      </w:pPr>
      <w:r w:rsidRPr="00F2395C">
        <w:t xml:space="preserve">Nominální síla </w:t>
      </w:r>
      <w:r w:rsidR="00F2395C" w:rsidRPr="0086561C">
        <w:t xml:space="preserve">min. </w:t>
      </w:r>
      <w:r w:rsidRPr="0086561C">
        <w:t xml:space="preserve">150 </w:t>
      </w:r>
      <w:proofErr w:type="spellStart"/>
      <w:r w:rsidRPr="00F2395C">
        <w:t>kN</w:t>
      </w:r>
      <w:proofErr w:type="spellEnd"/>
    </w:p>
    <w:p w:rsidR="000572EC" w:rsidRPr="00F2395C" w:rsidRDefault="000572EC" w:rsidP="006D6700">
      <w:pPr>
        <w:pStyle w:val="Odstavecseseznamem"/>
        <w:jc w:val="both"/>
      </w:pPr>
    </w:p>
    <w:p w:rsidR="00801730" w:rsidRPr="00F378FC" w:rsidRDefault="00961598" w:rsidP="006D67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378FC">
        <w:t>Výsuvná délka pístu min. 200 mm</w:t>
      </w:r>
      <w:r w:rsidR="00801730" w:rsidRPr="00F378FC">
        <w:t xml:space="preserve"> </w:t>
      </w:r>
    </w:p>
    <w:p w:rsidR="005E1761" w:rsidRPr="00F378FC" w:rsidRDefault="005E1761" w:rsidP="006D670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24"/>
          <w:szCs w:val="24"/>
        </w:rPr>
      </w:pPr>
    </w:p>
    <w:p w:rsidR="005E1761" w:rsidRPr="00F378FC" w:rsidRDefault="009D6744" w:rsidP="006D67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Propojovací </w:t>
      </w:r>
      <w:r w:rsidR="005E1761" w:rsidRPr="00F378FC">
        <w:t>tyče na prodloužení do úrovně -60</w:t>
      </w:r>
      <w:r>
        <w:t>0 mm</w:t>
      </w:r>
    </w:p>
    <w:p w:rsidR="005E1761" w:rsidRPr="00F378FC" w:rsidRDefault="005E1761" w:rsidP="006D6700">
      <w:pPr>
        <w:pStyle w:val="Odstavecseseznamem"/>
        <w:autoSpaceDE w:val="0"/>
        <w:autoSpaceDN w:val="0"/>
        <w:adjustRightInd w:val="0"/>
        <w:spacing w:after="0" w:line="240" w:lineRule="auto"/>
        <w:jc w:val="both"/>
      </w:pPr>
    </w:p>
    <w:p w:rsidR="00801730" w:rsidRPr="00F378FC" w:rsidRDefault="00961598" w:rsidP="006D67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378FC">
        <w:t>Hydromotor bude osazen snímačem polohy pístu s linearitou 0,25</w:t>
      </w:r>
      <w:r w:rsidR="00801730" w:rsidRPr="00F378FC">
        <w:t xml:space="preserve"> </w:t>
      </w:r>
      <w:r w:rsidRPr="00F378FC">
        <w:t>%</w:t>
      </w:r>
    </w:p>
    <w:p w:rsidR="005E1761" w:rsidRPr="00F378FC" w:rsidRDefault="005E1761" w:rsidP="006D670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</w:rPr>
      </w:pPr>
    </w:p>
    <w:p w:rsidR="005E1761" w:rsidRPr="00F378FC" w:rsidRDefault="00961598" w:rsidP="006D6700">
      <w:pPr>
        <w:pStyle w:val="Odstavecseseznamem"/>
        <w:numPr>
          <w:ilvl w:val="0"/>
          <w:numId w:val="4"/>
        </w:numPr>
        <w:jc w:val="both"/>
        <w:rPr>
          <w:i/>
          <w:color w:val="FF0000"/>
        </w:rPr>
      </w:pPr>
      <w:r w:rsidRPr="00F378FC">
        <w:t xml:space="preserve">Součástí dodávky bude: snímač síly </w:t>
      </w:r>
    </w:p>
    <w:p w:rsidR="00F3683D" w:rsidRPr="00F3683D" w:rsidRDefault="00F3683D" w:rsidP="006D6700">
      <w:pPr>
        <w:pStyle w:val="Odstavecseseznamem"/>
        <w:jc w:val="both"/>
        <w:rPr>
          <w:i/>
          <w:color w:val="FF0000"/>
          <w:highlight w:val="cyan"/>
        </w:rPr>
      </w:pPr>
    </w:p>
    <w:p w:rsidR="00961598" w:rsidRPr="000A5668" w:rsidRDefault="006402D1" w:rsidP="006D67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t>Součástí dodávky bude</w:t>
      </w:r>
      <w:r w:rsidRPr="005A6DF1">
        <w:t xml:space="preserve">: </w:t>
      </w:r>
      <w:r w:rsidR="005519EE" w:rsidRPr="005A6DF1">
        <w:t xml:space="preserve">zatěžovací deska o Ø 300mm </w:t>
      </w:r>
      <w:r w:rsidRPr="005A6DF1">
        <w:t>s kulovým kloubem</w:t>
      </w:r>
      <w:r w:rsidR="005519EE" w:rsidRPr="005A6DF1">
        <w:t>, s připojením uzpůsobeným tak, aby bylo možno do středu desky umístit indukční</w:t>
      </w:r>
      <w:r w:rsidRPr="005A6DF1">
        <w:t xml:space="preserve"> snímač poloh</w:t>
      </w:r>
      <w:r w:rsidR="005519EE" w:rsidRPr="005A6DF1">
        <w:t>y</w:t>
      </w:r>
      <w:r w:rsidRPr="005A6DF1">
        <w:t xml:space="preserve"> pro měření deformace zkušebního vzorku, akcelerometr</w:t>
      </w:r>
      <w:r w:rsidRPr="00451F30">
        <w:t xml:space="preserve"> pro kompenzaci setrvačných sil a indukční snímač polohy ve funkci dynamického extenzometru</w:t>
      </w:r>
    </w:p>
    <w:p w:rsidR="000A5668" w:rsidRPr="000A5668" w:rsidRDefault="000A5668" w:rsidP="006D67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801B6E" w:rsidRDefault="00DD6874" w:rsidP="006D6700">
      <w:pPr>
        <w:jc w:val="both"/>
        <w:rPr>
          <w:b/>
        </w:rPr>
      </w:pPr>
      <w:r w:rsidRPr="00DA0C95">
        <w:rPr>
          <w:b/>
        </w:rPr>
        <w:t>Hydraulický agregát</w:t>
      </w:r>
    </w:p>
    <w:p w:rsidR="005E1761" w:rsidRPr="005A6DF1" w:rsidRDefault="00451F30" w:rsidP="006D6700">
      <w:pPr>
        <w:pStyle w:val="Odstavecseseznamem"/>
        <w:numPr>
          <w:ilvl w:val="0"/>
          <w:numId w:val="4"/>
        </w:numPr>
        <w:jc w:val="both"/>
      </w:pPr>
      <w:r w:rsidRPr="005A6DF1">
        <w:t>Výkon</w:t>
      </w:r>
      <w:r w:rsidR="005E1761" w:rsidRPr="005A6DF1">
        <w:t xml:space="preserve"> odpovídající dynamickým parametrům</w:t>
      </w:r>
      <w:r w:rsidR="00EF5501" w:rsidRPr="005A6DF1">
        <w:t xml:space="preserve">, </w:t>
      </w:r>
      <w:r w:rsidR="006A4CCB" w:rsidRPr="005A6DF1">
        <w:t>s pumpou s regulací na konstantní tlak</w:t>
      </w:r>
    </w:p>
    <w:p w:rsidR="006402D1" w:rsidRDefault="006402D1" w:rsidP="006D6700">
      <w:pPr>
        <w:pStyle w:val="Odstavecseseznamem"/>
        <w:jc w:val="both"/>
      </w:pPr>
    </w:p>
    <w:p w:rsidR="00451F30" w:rsidRPr="0037621E" w:rsidRDefault="0030419F" w:rsidP="006D6700">
      <w:pPr>
        <w:pStyle w:val="Odstavecseseznamem"/>
        <w:numPr>
          <w:ilvl w:val="0"/>
          <w:numId w:val="4"/>
        </w:numPr>
        <w:jc w:val="both"/>
      </w:pPr>
      <w:r w:rsidRPr="0037621E">
        <w:t>O</w:t>
      </w:r>
      <w:r w:rsidR="00451F30" w:rsidRPr="0037621E">
        <w:t>lejová náplň</w:t>
      </w:r>
      <w:r w:rsidRPr="0037621E">
        <w:t xml:space="preserve"> a v</w:t>
      </w:r>
      <w:r w:rsidR="00451F30" w:rsidRPr="0037621E">
        <w:t>ana</w:t>
      </w:r>
      <w:r w:rsidR="00DD6874" w:rsidRPr="0037621E">
        <w:t xml:space="preserve"> pro uniklý olej včetně bez</w:t>
      </w:r>
      <w:r w:rsidRPr="0037621E">
        <w:t>pečnostního hladinového spínače</w:t>
      </w:r>
    </w:p>
    <w:p w:rsidR="006402D1" w:rsidRPr="0037621E" w:rsidRDefault="006402D1" w:rsidP="006D6700">
      <w:pPr>
        <w:pStyle w:val="Odstavecseseznamem"/>
        <w:jc w:val="both"/>
      </w:pPr>
    </w:p>
    <w:p w:rsidR="006A4CCB" w:rsidRPr="0037621E" w:rsidRDefault="0030419F" w:rsidP="006D6700">
      <w:pPr>
        <w:pStyle w:val="Odstavecseseznamem"/>
        <w:numPr>
          <w:ilvl w:val="0"/>
          <w:numId w:val="4"/>
        </w:numPr>
        <w:jc w:val="both"/>
      </w:pPr>
      <w:r w:rsidRPr="008E7F3F">
        <w:t>S</w:t>
      </w:r>
      <w:r w:rsidR="00451F30" w:rsidRPr="008E7F3F">
        <w:t>ada</w:t>
      </w:r>
      <w:r w:rsidR="00DD6874" w:rsidRPr="008E7F3F">
        <w:t xml:space="preserve"> hadic a tlumiče </w:t>
      </w:r>
      <w:r w:rsidR="006A4CCB" w:rsidRPr="008E7F3F">
        <w:t>pulzací</w:t>
      </w:r>
      <w:r w:rsidR="006A4CCB" w:rsidRPr="0037621E">
        <w:t xml:space="preserve"> v hydraulickém rozvod</w:t>
      </w:r>
      <w:r w:rsidR="00FF4891">
        <w:t>u</w:t>
      </w:r>
    </w:p>
    <w:p w:rsidR="006402D1" w:rsidRPr="0037621E" w:rsidRDefault="006402D1" w:rsidP="006D6700">
      <w:pPr>
        <w:pStyle w:val="Odstavecseseznamem"/>
        <w:jc w:val="both"/>
      </w:pPr>
    </w:p>
    <w:p w:rsidR="006402D1" w:rsidRPr="0037621E" w:rsidRDefault="0030419F" w:rsidP="006D6700">
      <w:pPr>
        <w:pStyle w:val="Odstavecseseznamem"/>
        <w:numPr>
          <w:ilvl w:val="0"/>
          <w:numId w:val="4"/>
        </w:numPr>
        <w:jc w:val="both"/>
      </w:pPr>
      <w:r w:rsidRPr="0037621E">
        <w:t>V</w:t>
      </w:r>
      <w:r w:rsidR="00DD6874" w:rsidRPr="0037621E">
        <w:t>zduchový chladič</w:t>
      </w:r>
      <w:r w:rsidRPr="0037621E">
        <w:t xml:space="preserve"> </w:t>
      </w:r>
      <w:r w:rsidR="006402D1" w:rsidRPr="0037621E">
        <w:t xml:space="preserve">na střeše budovy </w:t>
      </w:r>
      <w:r w:rsidRPr="0037621E">
        <w:t xml:space="preserve">- </w:t>
      </w:r>
      <w:r w:rsidR="00DD6874" w:rsidRPr="0037621E">
        <w:t xml:space="preserve">vedení chlazeného oleje na střechu budovy o délce </w:t>
      </w:r>
      <w:r w:rsidR="00EC4052">
        <w:t>30m</w:t>
      </w:r>
    </w:p>
    <w:p w:rsidR="00161AA7" w:rsidRPr="0037621E" w:rsidRDefault="00161AA7" w:rsidP="006D6700">
      <w:pPr>
        <w:pStyle w:val="Odstavecseseznamem"/>
        <w:jc w:val="both"/>
      </w:pPr>
    </w:p>
    <w:p w:rsidR="00DD6874" w:rsidRPr="0037621E" w:rsidRDefault="0030419F" w:rsidP="006D6700">
      <w:pPr>
        <w:pStyle w:val="Odstavecseseznamem"/>
        <w:numPr>
          <w:ilvl w:val="0"/>
          <w:numId w:val="4"/>
        </w:numPr>
        <w:jc w:val="both"/>
      </w:pPr>
      <w:r w:rsidRPr="0037621E">
        <w:t>O</w:t>
      </w:r>
      <w:r w:rsidR="00DD6874" w:rsidRPr="0037621E">
        <w:t>lejová vana pod vzduchovým chladičem včetně bez</w:t>
      </w:r>
      <w:r w:rsidRPr="0037621E">
        <w:t>pečnostního hladinového spínače</w:t>
      </w:r>
      <w:r w:rsidR="00716A75" w:rsidRPr="0037621E">
        <w:rPr>
          <w:color w:val="FF0000"/>
        </w:rPr>
        <w:t xml:space="preserve"> </w:t>
      </w:r>
      <w:r w:rsidR="00716A75" w:rsidRPr="0037621E">
        <w:t>pro venkovní použití</w:t>
      </w:r>
    </w:p>
    <w:p w:rsidR="0030419F" w:rsidRPr="006A4CCB" w:rsidRDefault="0030419F" w:rsidP="006D6700">
      <w:pPr>
        <w:pStyle w:val="Odstavecseseznamem"/>
        <w:jc w:val="both"/>
      </w:pPr>
    </w:p>
    <w:p w:rsidR="00D63D48" w:rsidRDefault="00DD6874" w:rsidP="006D6700">
      <w:pPr>
        <w:jc w:val="both"/>
      </w:pPr>
      <w:r w:rsidRPr="00DA0C95">
        <w:rPr>
          <w:b/>
        </w:rPr>
        <w:t>Hydraulický napáječ</w:t>
      </w:r>
      <w:r w:rsidR="0030419F">
        <w:t xml:space="preserve"> s funkcí on/</w:t>
      </w:r>
      <w:proofErr w:type="spellStart"/>
      <w:r w:rsidR="0030419F">
        <w:t>off</w:t>
      </w:r>
      <w:proofErr w:type="spellEnd"/>
      <w:r w:rsidR="0030419F">
        <w:t>/</w:t>
      </w:r>
      <w:proofErr w:type="spellStart"/>
      <w:r w:rsidR="0030419F">
        <w:t>low</w:t>
      </w:r>
      <w:proofErr w:type="spellEnd"/>
      <w:r w:rsidR="00716A75">
        <w:t xml:space="preserve"> </w:t>
      </w:r>
    </w:p>
    <w:p w:rsidR="0030419F" w:rsidRDefault="00DD6874" w:rsidP="006D6700">
      <w:pPr>
        <w:jc w:val="both"/>
      </w:pPr>
      <w:r w:rsidRPr="00951CDE">
        <w:rPr>
          <w:b/>
        </w:rPr>
        <w:lastRenderedPageBreak/>
        <w:t xml:space="preserve">Hydraulické </w:t>
      </w:r>
      <w:r>
        <w:rPr>
          <w:b/>
        </w:rPr>
        <w:t xml:space="preserve">a elektrické </w:t>
      </w:r>
      <w:r w:rsidRPr="00951CDE">
        <w:rPr>
          <w:b/>
        </w:rPr>
        <w:t>propojení</w:t>
      </w:r>
      <w:r>
        <w:t xml:space="preserve"> </w:t>
      </w:r>
    </w:p>
    <w:p w:rsidR="00801B6E" w:rsidRDefault="00801B6E" w:rsidP="006D6700">
      <w:pPr>
        <w:jc w:val="both"/>
      </w:pPr>
      <w:r>
        <w:t>Požadavky:</w:t>
      </w:r>
    </w:p>
    <w:p w:rsidR="00B763D9" w:rsidRPr="00A05E67" w:rsidRDefault="00D63D48" w:rsidP="006D6700">
      <w:pPr>
        <w:ind w:left="709" w:hanging="709"/>
        <w:jc w:val="both"/>
        <w:rPr>
          <w:i/>
          <w:color w:val="7030A0"/>
        </w:rPr>
      </w:pPr>
      <w:r>
        <w:tab/>
      </w:r>
      <w:r w:rsidRPr="0037621E">
        <w:t xml:space="preserve">Propojení hydraulického agregátu a hydromotoru je třeba zhotovit tak, aby bylo zabezpečeno propojení v celém rozsahu pojezdu rámu a hydromotoru po příčníku </w:t>
      </w:r>
      <w:r w:rsidRPr="0037621E">
        <w:rPr>
          <w:i/>
        </w:rPr>
        <w:t xml:space="preserve">(doporučuje se vedení při </w:t>
      </w:r>
      <w:r w:rsidRPr="0086561C">
        <w:rPr>
          <w:i/>
        </w:rPr>
        <w:t>stěně)</w:t>
      </w:r>
      <w:r w:rsidR="008E7F3F" w:rsidRPr="0086561C">
        <w:rPr>
          <w:i/>
        </w:rPr>
        <w:t>, počet přípojných míst hydraulického agregátu a hydromotoru: min.</w:t>
      </w:r>
      <w:r w:rsidR="002C5D42">
        <w:rPr>
          <w:i/>
        </w:rPr>
        <w:t xml:space="preserve"> 5</w:t>
      </w:r>
      <w:r w:rsidR="007C05A9" w:rsidRPr="0086561C">
        <w:rPr>
          <w:i/>
        </w:rPr>
        <w:t xml:space="preserve"> (</w:t>
      </w:r>
      <w:r w:rsidR="000572EC" w:rsidRPr="0086561C">
        <w:rPr>
          <w:i/>
        </w:rPr>
        <w:t xml:space="preserve">pro zajištění minimální </w:t>
      </w:r>
      <w:r w:rsidR="007C05A9" w:rsidRPr="0086561C">
        <w:rPr>
          <w:i/>
        </w:rPr>
        <w:t xml:space="preserve">potřebné </w:t>
      </w:r>
      <w:r w:rsidR="000572EC" w:rsidRPr="0086561C">
        <w:rPr>
          <w:i/>
        </w:rPr>
        <w:t>délky hadic k</w:t>
      </w:r>
      <w:r w:rsidR="007C05A9" w:rsidRPr="0086561C">
        <w:rPr>
          <w:i/>
        </w:rPr>
        <w:t> </w:t>
      </w:r>
      <w:r w:rsidR="000572EC" w:rsidRPr="0086561C">
        <w:rPr>
          <w:i/>
        </w:rPr>
        <w:t>mostu</w:t>
      </w:r>
      <w:r w:rsidR="007C05A9" w:rsidRPr="0086561C">
        <w:rPr>
          <w:i/>
        </w:rPr>
        <w:t>)</w:t>
      </w:r>
    </w:p>
    <w:p w:rsidR="00B763D9" w:rsidRDefault="00DD6874" w:rsidP="006D6700">
      <w:pPr>
        <w:jc w:val="both"/>
      </w:pPr>
      <w:r w:rsidRPr="00DA0C95">
        <w:rPr>
          <w:b/>
        </w:rPr>
        <w:t>Di</w:t>
      </w:r>
      <w:r w:rsidR="002F6C3B">
        <w:rPr>
          <w:b/>
        </w:rPr>
        <w:t>gitální řídící elektronika (mě</w:t>
      </w:r>
      <w:r w:rsidR="002F6C3B" w:rsidRPr="00A644EE">
        <w:rPr>
          <w:b/>
        </w:rPr>
        <w:t>ři</w:t>
      </w:r>
      <w:r w:rsidRPr="00A644EE">
        <w:rPr>
          <w:b/>
        </w:rPr>
        <w:t>c</w:t>
      </w:r>
      <w:r w:rsidRPr="00DA0C95">
        <w:rPr>
          <w:b/>
        </w:rPr>
        <w:t>í a řídicí systém) včetně software</w:t>
      </w:r>
    </w:p>
    <w:p w:rsidR="00B763D9" w:rsidRDefault="00641891" w:rsidP="006D6700">
      <w:pPr>
        <w:pStyle w:val="Odstavecseseznamem"/>
        <w:numPr>
          <w:ilvl w:val="0"/>
          <w:numId w:val="4"/>
        </w:numPr>
        <w:jc w:val="both"/>
      </w:pPr>
      <w:r>
        <w:t>Ř</w:t>
      </w:r>
      <w:r w:rsidR="00DD6874" w:rsidRPr="00DA0C95">
        <w:t>ízení z</w:t>
      </w:r>
      <w:r w:rsidR="00B763D9">
        <w:t xml:space="preserve">kušebního stroje </w:t>
      </w:r>
      <w:r w:rsidR="00DD6874" w:rsidRPr="00DA0C95">
        <w:t>podle nastavených parametrů zatěžování (frekvence</w:t>
      </w:r>
      <w:r w:rsidR="00B763D9">
        <w:t xml:space="preserve">, tvar kmitu, amplituda) </w:t>
      </w:r>
    </w:p>
    <w:p w:rsidR="00B763D9" w:rsidRDefault="00B763D9" w:rsidP="006D6700">
      <w:pPr>
        <w:pStyle w:val="Odstavecseseznamem"/>
        <w:numPr>
          <w:ilvl w:val="0"/>
          <w:numId w:val="4"/>
        </w:numPr>
        <w:jc w:val="both"/>
      </w:pPr>
      <w:r>
        <w:t>S</w:t>
      </w:r>
      <w:r w:rsidR="00DD6874" w:rsidRPr="00DA0C95">
        <w:t xml:space="preserve">běr dat z nainstalovaných snímačů (zrychlení, deformace, přetvoření, </w:t>
      </w:r>
      <w:r>
        <w:t>napětí) ve zkoušené konstrukci</w:t>
      </w:r>
    </w:p>
    <w:p w:rsidR="00B763D9" w:rsidRDefault="00DD6874" w:rsidP="006D6700">
      <w:pPr>
        <w:jc w:val="both"/>
      </w:pPr>
      <w:r w:rsidRPr="00DA0C95">
        <w:t xml:space="preserve">Požadavky na řídící elektroniku: </w:t>
      </w:r>
    </w:p>
    <w:p w:rsidR="00D63D48" w:rsidRDefault="003B79FE" w:rsidP="006D6700">
      <w:pPr>
        <w:pStyle w:val="Odstavecseseznamem"/>
        <w:numPr>
          <w:ilvl w:val="0"/>
          <w:numId w:val="4"/>
        </w:numPr>
        <w:jc w:val="both"/>
      </w:pPr>
      <w:r>
        <w:t xml:space="preserve">Min. </w:t>
      </w:r>
      <w:r w:rsidR="00DD6874" w:rsidRPr="00DA0C95">
        <w:t>24 b</w:t>
      </w:r>
      <w:r w:rsidR="00B763D9">
        <w:t>itové rozlišení A/D převodníků</w:t>
      </w:r>
      <w:r w:rsidR="00B43BA9">
        <w:t xml:space="preserve">   </w:t>
      </w:r>
    </w:p>
    <w:p w:rsidR="00B763D9" w:rsidRDefault="00B763D9" w:rsidP="006D6700">
      <w:pPr>
        <w:pStyle w:val="Odstavecseseznamem"/>
        <w:numPr>
          <w:ilvl w:val="0"/>
          <w:numId w:val="4"/>
        </w:numPr>
        <w:jc w:val="both"/>
      </w:pPr>
      <w:r>
        <w:t>F</w:t>
      </w:r>
      <w:r w:rsidR="00DD6874" w:rsidRPr="00DA0C95">
        <w:t xml:space="preserve">rekvence vzorkování analogových signálů min. </w:t>
      </w:r>
      <w:r>
        <w:t>10 kHz</w:t>
      </w:r>
    </w:p>
    <w:p w:rsidR="00D63D48" w:rsidRDefault="003B79FE" w:rsidP="006D6700">
      <w:pPr>
        <w:pStyle w:val="Odstavecseseznamem"/>
        <w:numPr>
          <w:ilvl w:val="0"/>
          <w:numId w:val="4"/>
        </w:numPr>
        <w:jc w:val="both"/>
      </w:pPr>
      <w:r>
        <w:t xml:space="preserve">Min. </w:t>
      </w:r>
      <w:r w:rsidR="00DD6874" w:rsidRPr="00DA0C95">
        <w:t>10</w:t>
      </w:r>
      <w:r w:rsidR="00B763D9">
        <w:t xml:space="preserve"> kHz řídící smyčka hydrauliky</w:t>
      </w:r>
      <w:r w:rsidR="00B43BA9">
        <w:t xml:space="preserve"> </w:t>
      </w:r>
    </w:p>
    <w:p w:rsidR="0001146A" w:rsidRPr="00EB2FB1" w:rsidRDefault="00B763D9" w:rsidP="006D670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EB2FB1">
        <w:rPr>
          <w:rFonts w:asciiTheme="minorHAnsi" w:hAnsiTheme="minorHAnsi"/>
        </w:rPr>
        <w:t>Možnost</w:t>
      </w:r>
      <w:r w:rsidR="00DD6874" w:rsidRPr="00EB2FB1">
        <w:rPr>
          <w:rFonts w:asciiTheme="minorHAnsi" w:hAnsiTheme="minorHAnsi"/>
        </w:rPr>
        <w:t xml:space="preserve"> </w:t>
      </w:r>
      <w:r w:rsidR="00EB2FB1" w:rsidRPr="005A6DF1">
        <w:rPr>
          <w:rFonts w:asciiTheme="minorHAnsi" w:hAnsiTheme="minorHAnsi"/>
        </w:rPr>
        <w:t>pro</w:t>
      </w:r>
      <w:r w:rsidR="00EB2FB1">
        <w:rPr>
          <w:rFonts w:asciiTheme="minorHAnsi" w:hAnsiTheme="minorHAnsi"/>
          <w:color w:val="7030A0"/>
        </w:rPr>
        <w:t xml:space="preserve"> </w:t>
      </w:r>
      <w:r w:rsidR="00DD6874" w:rsidRPr="00EB2FB1">
        <w:rPr>
          <w:rFonts w:asciiTheme="minorHAnsi" w:hAnsiTheme="minorHAnsi"/>
        </w:rPr>
        <w:t>dodatečnou in</w:t>
      </w:r>
      <w:r w:rsidRPr="00EB2FB1">
        <w:rPr>
          <w:rFonts w:asciiTheme="minorHAnsi" w:hAnsiTheme="minorHAnsi"/>
        </w:rPr>
        <w:t xml:space="preserve">stalaci I/O </w:t>
      </w:r>
      <w:r w:rsidR="00EB2FB1" w:rsidRPr="005A6DF1">
        <w:rPr>
          <w:rFonts w:asciiTheme="minorHAnsi" w:hAnsiTheme="minorHAnsi"/>
        </w:rPr>
        <w:t>dalších</w:t>
      </w:r>
      <w:r w:rsidR="00EB2FB1">
        <w:rPr>
          <w:rFonts w:asciiTheme="minorHAnsi" w:hAnsiTheme="minorHAnsi"/>
          <w:color w:val="7030A0"/>
        </w:rPr>
        <w:t xml:space="preserve"> </w:t>
      </w:r>
      <w:r w:rsidR="00623CFC">
        <w:rPr>
          <w:rFonts w:asciiTheme="minorHAnsi" w:hAnsiTheme="minorHAnsi"/>
        </w:rPr>
        <w:t xml:space="preserve">min. 16 </w:t>
      </w:r>
      <w:r w:rsidRPr="00EB2FB1">
        <w:rPr>
          <w:rFonts w:asciiTheme="minorHAnsi" w:hAnsiTheme="minorHAnsi"/>
        </w:rPr>
        <w:t>modulů</w:t>
      </w:r>
      <w:r w:rsidR="00B43BA9" w:rsidRPr="00EB2FB1">
        <w:rPr>
          <w:rFonts w:asciiTheme="minorHAnsi" w:hAnsiTheme="minorHAnsi"/>
        </w:rPr>
        <w:t xml:space="preserve"> </w:t>
      </w:r>
    </w:p>
    <w:p w:rsidR="0001146A" w:rsidRPr="003B79FE" w:rsidRDefault="005A6DF1" w:rsidP="006D670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Možnost dokoupení potřebných elektronických modulů</w:t>
      </w:r>
      <w:r w:rsidRPr="005A6DF1">
        <w:rPr>
          <w:rFonts w:asciiTheme="minorHAnsi" w:hAnsiTheme="minorHAnsi"/>
        </w:rPr>
        <w:t xml:space="preserve"> kompatibilní</w:t>
      </w:r>
      <w:r>
        <w:rPr>
          <w:rFonts w:asciiTheme="minorHAnsi" w:hAnsiTheme="minorHAnsi"/>
        </w:rPr>
        <w:t>ch</w:t>
      </w:r>
      <w:r w:rsidRPr="005A6DF1">
        <w:rPr>
          <w:rFonts w:asciiTheme="minorHAnsi" w:hAnsiTheme="minorHAnsi"/>
        </w:rPr>
        <w:t xml:space="preserve"> se stávajícím zařízením </w:t>
      </w:r>
      <w:r w:rsidR="00EF5501" w:rsidRPr="005A6DF1">
        <w:rPr>
          <w:rFonts w:asciiTheme="minorHAnsi" w:hAnsiTheme="minorHAnsi"/>
        </w:rPr>
        <w:t>od zhotovitele (v závislosti na řešených budouc</w:t>
      </w:r>
      <w:r>
        <w:rPr>
          <w:rFonts w:asciiTheme="minorHAnsi" w:hAnsiTheme="minorHAnsi"/>
        </w:rPr>
        <w:t>ích výzkumných programech)</w:t>
      </w:r>
      <w:r w:rsidR="000C1470" w:rsidRPr="005A6DF1">
        <w:rPr>
          <w:rFonts w:asciiTheme="minorHAnsi" w:hAnsiTheme="minorHAnsi"/>
        </w:rPr>
        <w:t xml:space="preserve"> </w:t>
      </w:r>
      <w:r w:rsidR="00DD6874" w:rsidRPr="005A6DF1">
        <w:rPr>
          <w:rFonts w:asciiTheme="minorHAnsi" w:hAnsiTheme="minorHAnsi"/>
        </w:rPr>
        <w:t xml:space="preserve">pro standardní </w:t>
      </w:r>
      <w:r w:rsidR="00DD6874" w:rsidRPr="003B79FE">
        <w:rPr>
          <w:rFonts w:asciiTheme="minorHAnsi" w:hAnsiTheme="minorHAnsi"/>
        </w:rPr>
        <w:t>analogové signály (+/- 10 V), tenzometrické můstky</w:t>
      </w:r>
      <w:r w:rsidR="00C3110A" w:rsidRPr="003B79FE">
        <w:rPr>
          <w:rFonts w:asciiTheme="minorHAnsi" w:hAnsiTheme="minorHAnsi"/>
        </w:rPr>
        <w:t>, IRC čidla, ICP akcelerometry</w:t>
      </w:r>
      <w:r w:rsidR="0037621E" w:rsidRPr="003B79FE">
        <w:rPr>
          <w:rFonts w:asciiTheme="minorHAnsi" w:hAnsiTheme="minorHAnsi"/>
        </w:rPr>
        <w:t xml:space="preserve"> </w:t>
      </w:r>
      <w:r w:rsidR="0001146A" w:rsidRPr="003B79FE">
        <w:rPr>
          <w:rFonts w:asciiTheme="minorHAnsi" w:hAnsiTheme="minorHAnsi"/>
        </w:rPr>
        <w:t>zhotovitele</w:t>
      </w:r>
      <w:r w:rsidR="00B43BA9" w:rsidRPr="003B79FE">
        <w:rPr>
          <w:rFonts w:asciiTheme="minorHAnsi" w:hAnsiTheme="minorHAnsi"/>
        </w:rPr>
        <w:t xml:space="preserve">  </w:t>
      </w:r>
    </w:p>
    <w:p w:rsidR="0001146A" w:rsidRPr="003B79FE" w:rsidRDefault="00C3110A" w:rsidP="006D670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3B79FE">
        <w:rPr>
          <w:rFonts w:asciiTheme="minorHAnsi" w:hAnsiTheme="minorHAnsi" w:cs="Helv"/>
          <w:color w:val="000000"/>
        </w:rPr>
        <w:t>řídicí elektronika,</w:t>
      </w:r>
      <w:r w:rsidR="0001146A" w:rsidRPr="003B79FE">
        <w:rPr>
          <w:rFonts w:asciiTheme="minorHAnsi" w:hAnsiTheme="minorHAnsi" w:cs="Helv"/>
          <w:color w:val="000000"/>
        </w:rPr>
        <w:t xml:space="preserve"> včetně počítače,</w:t>
      </w:r>
      <w:r w:rsidRPr="003B79FE">
        <w:rPr>
          <w:rFonts w:asciiTheme="minorHAnsi" w:hAnsiTheme="minorHAnsi" w:cs="Helv"/>
          <w:color w:val="000000"/>
        </w:rPr>
        <w:t xml:space="preserve"> monitor a ovládací prvky - sdruženy do celku na pracovním stole operátora</w:t>
      </w:r>
      <w:r w:rsidR="00B43BA9" w:rsidRPr="003B79FE">
        <w:rPr>
          <w:rFonts w:asciiTheme="minorHAnsi" w:hAnsiTheme="minorHAnsi" w:cs="Helv"/>
          <w:color w:val="000000"/>
        </w:rPr>
        <w:t xml:space="preserve"> </w:t>
      </w:r>
    </w:p>
    <w:p w:rsidR="00B763D9" w:rsidRDefault="00B763D9" w:rsidP="006D6700">
      <w:pPr>
        <w:pStyle w:val="Odstavecseseznamem"/>
        <w:jc w:val="both"/>
      </w:pPr>
    </w:p>
    <w:p w:rsidR="00B763D9" w:rsidRPr="00DA0C95" w:rsidRDefault="00DD6874" w:rsidP="006D6700">
      <w:pPr>
        <w:jc w:val="both"/>
      </w:pPr>
      <w:r w:rsidRPr="00DA0C95">
        <w:t>Požadovaná sestava řídicí elektroniky při dodávce:</w:t>
      </w:r>
    </w:p>
    <w:p w:rsidR="00DD6874" w:rsidRDefault="00DD6874" w:rsidP="006D6700">
      <w:pPr>
        <w:pStyle w:val="Odstavecseseznamem"/>
        <w:numPr>
          <w:ilvl w:val="0"/>
          <w:numId w:val="2"/>
        </w:numPr>
        <w:jc w:val="both"/>
      </w:pPr>
      <w:r w:rsidRPr="00DA0C95">
        <w:t>1x Operátorský počítač</w:t>
      </w:r>
    </w:p>
    <w:p w:rsidR="00DD6874" w:rsidRPr="005F3BA6" w:rsidRDefault="00DD6874" w:rsidP="006D6700">
      <w:pPr>
        <w:pStyle w:val="Odstavecseseznamem"/>
        <w:numPr>
          <w:ilvl w:val="0"/>
          <w:numId w:val="2"/>
        </w:numPr>
        <w:jc w:val="both"/>
      </w:pPr>
      <w:r w:rsidRPr="005F3BA6">
        <w:t xml:space="preserve">1x Jednotka řízení </w:t>
      </w:r>
      <w:proofErr w:type="spellStart"/>
      <w:r w:rsidRPr="005F3BA6">
        <w:t>servoventilu</w:t>
      </w:r>
      <w:proofErr w:type="spellEnd"/>
      <w:r w:rsidR="009E12E9" w:rsidRPr="005F3BA6">
        <w:t xml:space="preserve"> </w:t>
      </w:r>
    </w:p>
    <w:p w:rsidR="00DD6874" w:rsidRDefault="00DD6874" w:rsidP="006D6700">
      <w:pPr>
        <w:pStyle w:val="Odstavecseseznamem"/>
        <w:numPr>
          <w:ilvl w:val="0"/>
          <w:numId w:val="2"/>
        </w:numPr>
        <w:jc w:val="both"/>
      </w:pPr>
      <w:r w:rsidRPr="005F3BA6">
        <w:t>1x Jednotka řízení napáječe</w:t>
      </w:r>
    </w:p>
    <w:p w:rsidR="00DD6874" w:rsidRPr="0037621E" w:rsidRDefault="00DD6874" w:rsidP="006D6700">
      <w:pPr>
        <w:pStyle w:val="Odstavecseseznamem"/>
        <w:numPr>
          <w:ilvl w:val="0"/>
          <w:numId w:val="2"/>
        </w:numPr>
        <w:jc w:val="both"/>
      </w:pPr>
      <w:r w:rsidRPr="0037621E">
        <w:t>1x Jednotka pro měření tenzometrického snímače síly</w:t>
      </w:r>
    </w:p>
    <w:p w:rsidR="00DD6874" w:rsidRPr="0037621E" w:rsidRDefault="00DD6874" w:rsidP="006D6700">
      <w:pPr>
        <w:pStyle w:val="Odstavecseseznamem"/>
        <w:numPr>
          <w:ilvl w:val="0"/>
          <w:numId w:val="2"/>
        </w:numPr>
        <w:jc w:val="both"/>
      </w:pPr>
      <w:r w:rsidRPr="0037621E">
        <w:t>1x Jednotka pro měření akcelerometru</w:t>
      </w:r>
    </w:p>
    <w:p w:rsidR="00DD6874" w:rsidRPr="0037621E" w:rsidRDefault="00DD6874" w:rsidP="006D6700">
      <w:pPr>
        <w:pStyle w:val="Odstavecseseznamem"/>
        <w:numPr>
          <w:ilvl w:val="0"/>
          <w:numId w:val="2"/>
        </w:numPr>
        <w:jc w:val="both"/>
      </w:pPr>
      <w:r w:rsidRPr="0037621E">
        <w:t>1x Jednotka pro měření indukčního extenzometru</w:t>
      </w:r>
    </w:p>
    <w:p w:rsidR="00DD6874" w:rsidRPr="00DA0C95" w:rsidRDefault="00DD6874" w:rsidP="006D6700">
      <w:pPr>
        <w:pStyle w:val="Odstavecseseznamem"/>
        <w:numPr>
          <w:ilvl w:val="0"/>
          <w:numId w:val="2"/>
        </w:numPr>
        <w:jc w:val="both"/>
      </w:pPr>
      <w:r w:rsidRPr="0037621E">
        <w:t xml:space="preserve">1x Jednotka pro měření indukčního snímače polohy </w:t>
      </w:r>
      <w:r w:rsidR="00556E6D" w:rsidRPr="0037621E">
        <w:t>(</w:t>
      </w:r>
      <w:r w:rsidRPr="00B763D9">
        <w:t>vestavěného v</w:t>
      </w:r>
      <w:r w:rsidR="00556E6D" w:rsidRPr="00B763D9">
        <w:t> </w:t>
      </w:r>
      <w:r w:rsidRPr="00B763D9">
        <w:t>hydromotoru</w:t>
      </w:r>
      <w:r w:rsidR="00556E6D" w:rsidRPr="00B763D9">
        <w:t>)</w:t>
      </w:r>
    </w:p>
    <w:p w:rsidR="0001146A" w:rsidRPr="0001146A" w:rsidRDefault="00DD6874" w:rsidP="006D6700">
      <w:pPr>
        <w:pStyle w:val="Odstavecseseznamem"/>
        <w:numPr>
          <w:ilvl w:val="0"/>
          <w:numId w:val="2"/>
        </w:numPr>
        <w:jc w:val="both"/>
      </w:pPr>
      <w:r w:rsidRPr="00DA0C95">
        <w:t>12x Digitální vstup</w:t>
      </w:r>
      <w:r w:rsidR="005F3BA6">
        <w:t xml:space="preserve">  </w:t>
      </w:r>
      <w:r w:rsidR="005F3BA6" w:rsidRPr="005F3BA6">
        <w:rPr>
          <w:color w:val="FF0000"/>
        </w:rPr>
        <w:t xml:space="preserve"> </w:t>
      </w:r>
    </w:p>
    <w:p w:rsidR="0001146A" w:rsidRPr="0001146A" w:rsidRDefault="00DD6874" w:rsidP="006D6700">
      <w:pPr>
        <w:pStyle w:val="Odstavecseseznamem"/>
        <w:numPr>
          <w:ilvl w:val="0"/>
          <w:numId w:val="2"/>
        </w:numPr>
        <w:jc w:val="both"/>
      </w:pPr>
      <w:r w:rsidRPr="00DA0C95">
        <w:t>4x Digitální výstup</w:t>
      </w:r>
      <w:r w:rsidR="005F3BA6" w:rsidRPr="005F3BA6">
        <w:rPr>
          <w:color w:val="FF0000"/>
        </w:rPr>
        <w:t xml:space="preserve"> </w:t>
      </w:r>
    </w:p>
    <w:p w:rsidR="004358E5" w:rsidRDefault="00DD6874" w:rsidP="006D6700">
      <w:pPr>
        <w:pStyle w:val="Odstavecseseznamem"/>
        <w:numPr>
          <w:ilvl w:val="0"/>
          <w:numId w:val="2"/>
        </w:numPr>
        <w:jc w:val="both"/>
      </w:pPr>
      <w:r w:rsidRPr="00DA0C95">
        <w:t>3x Měř</w:t>
      </w:r>
      <w:r w:rsidR="005F3BA6">
        <w:t>i</w:t>
      </w:r>
      <w:r w:rsidRPr="00DA0C95">
        <w:t>cí zesilovač DC pro přídavné tenzometrické vstupy</w:t>
      </w:r>
      <w:r w:rsidR="005F3BA6">
        <w:t xml:space="preserve">  </w:t>
      </w:r>
    </w:p>
    <w:p w:rsidR="00DD6874" w:rsidRPr="003B79FE" w:rsidRDefault="00DD6874" w:rsidP="006D6700">
      <w:pPr>
        <w:pStyle w:val="Odstavecseseznamem"/>
        <w:numPr>
          <w:ilvl w:val="0"/>
          <w:numId w:val="2"/>
        </w:numPr>
        <w:jc w:val="both"/>
      </w:pPr>
      <w:r w:rsidRPr="00DA0C95">
        <w:t xml:space="preserve">Sada kabelů o délce </w:t>
      </w:r>
      <w:r w:rsidR="009F192D" w:rsidRPr="005A6DF1">
        <w:t>min.</w:t>
      </w:r>
      <w:r w:rsidR="009F192D">
        <w:rPr>
          <w:color w:val="7030A0"/>
        </w:rPr>
        <w:t xml:space="preserve"> </w:t>
      </w:r>
      <w:r>
        <w:t>2</w:t>
      </w:r>
      <w:r w:rsidRPr="00DA0C95">
        <w:t>0m pro propojení všech dodávaných komponent systému</w:t>
      </w:r>
    </w:p>
    <w:p w:rsidR="004358E5" w:rsidRPr="003B79FE" w:rsidRDefault="004624CD" w:rsidP="006D6700">
      <w:pPr>
        <w:spacing w:after="0"/>
        <w:ind w:firstLine="357"/>
        <w:jc w:val="both"/>
      </w:pPr>
      <w:r w:rsidRPr="003B79FE">
        <w:t xml:space="preserve">       </w:t>
      </w:r>
      <w:r w:rsidR="00DD6874" w:rsidRPr="00623CFC">
        <w:t>Řídící elektronika musí umožnit dodatečné rozš</w:t>
      </w:r>
      <w:r w:rsidR="00623CFC">
        <w:t xml:space="preserve">íření o další </w:t>
      </w:r>
      <w:r w:rsidR="00623CFC" w:rsidRPr="00623CFC">
        <w:t>min. 16</w:t>
      </w:r>
      <w:r w:rsidR="00623CFC">
        <w:t xml:space="preserve"> I/O modulů</w:t>
      </w:r>
      <w:r w:rsidR="005F3BA6" w:rsidRPr="00623CFC">
        <w:t xml:space="preserve"> </w:t>
      </w:r>
    </w:p>
    <w:p w:rsidR="005F5217" w:rsidRDefault="005F5217" w:rsidP="006D6700">
      <w:pPr>
        <w:jc w:val="both"/>
        <w:rPr>
          <w:b/>
        </w:rPr>
      </w:pPr>
    </w:p>
    <w:p w:rsidR="0079102E" w:rsidRPr="005A6DF1" w:rsidRDefault="00DD6874" w:rsidP="006D6700">
      <w:pPr>
        <w:jc w:val="both"/>
      </w:pPr>
      <w:r w:rsidRPr="00951CDE">
        <w:rPr>
          <w:b/>
        </w:rPr>
        <w:lastRenderedPageBreak/>
        <w:t>Software</w:t>
      </w:r>
      <w:r w:rsidR="001E3482">
        <w:rPr>
          <w:b/>
          <w:color w:val="FF0000"/>
        </w:rPr>
        <w:t xml:space="preserve"> </w:t>
      </w:r>
    </w:p>
    <w:p w:rsidR="001E3482" w:rsidRPr="001E3482" w:rsidRDefault="004624CD" w:rsidP="006D6700">
      <w:pPr>
        <w:jc w:val="both"/>
      </w:pPr>
      <w:r>
        <w:t>Požadavky:</w:t>
      </w:r>
    </w:p>
    <w:p w:rsidR="004624CD" w:rsidRDefault="0037621E" w:rsidP="006D6700">
      <w:pPr>
        <w:pStyle w:val="Odstavecseseznamem"/>
        <w:numPr>
          <w:ilvl w:val="0"/>
          <w:numId w:val="4"/>
        </w:numPr>
        <w:jc w:val="both"/>
      </w:pPr>
      <w:r w:rsidRPr="0037621E">
        <w:t>U</w:t>
      </w:r>
      <w:r w:rsidR="005F5217" w:rsidRPr="0037621E">
        <w:t>živatelsky přívětivý nástroj pro konfiguraci zkušebního zařízení</w:t>
      </w:r>
    </w:p>
    <w:p w:rsidR="004624CD" w:rsidRPr="005A6DF1" w:rsidRDefault="00EF5501" w:rsidP="006D6700">
      <w:pPr>
        <w:pStyle w:val="Odstavecseseznamem"/>
        <w:numPr>
          <w:ilvl w:val="0"/>
          <w:numId w:val="4"/>
        </w:numPr>
        <w:jc w:val="both"/>
      </w:pPr>
      <w:r w:rsidRPr="005A6DF1">
        <w:t xml:space="preserve">Sledování a řízení průběhu probíhající zkoušky. </w:t>
      </w:r>
      <w:r w:rsidR="004624CD" w:rsidRPr="005A6DF1">
        <w:t>N</w:t>
      </w:r>
      <w:r w:rsidR="0016511F" w:rsidRPr="005A6DF1">
        <w:t>astavení</w:t>
      </w:r>
      <w:r w:rsidR="00DD6874" w:rsidRPr="005A6DF1">
        <w:t xml:space="preserve"> </w:t>
      </w:r>
      <w:r w:rsidR="0016511F" w:rsidRPr="005A6DF1">
        <w:t>požadované</w:t>
      </w:r>
      <w:r w:rsidR="004624CD" w:rsidRPr="005A6DF1">
        <w:t xml:space="preserve"> sekvence zatěžování</w:t>
      </w:r>
      <w:r w:rsidR="00EC4052">
        <w:t xml:space="preserve"> On-line</w:t>
      </w:r>
    </w:p>
    <w:p w:rsidR="00EF5501" w:rsidRPr="00EF5501" w:rsidRDefault="0016511F" w:rsidP="006D6700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>
        <w:t>Zpracování</w:t>
      </w:r>
      <w:r w:rsidR="004624CD">
        <w:t xml:space="preserve"> sběr</w:t>
      </w:r>
      <w:r>
        <w:t>u dat, prezentace výsledků</w:t>
      </w:r>
      <w:r w:rsidR="004624CD">
        <w:t xml:space="preserve"> měření</w:t>
      </w:r>
      <w:r w:rsidR="001E3482">
        <w:t xml:space="preserve"> bud</w:t>
      </w:r>
      <w:r w:rsidR="00EF5501">
        <w:t xml:space="preserve">e </w:t>
      </w:r>
      <w:r w:rsidR="00EC4052">
        <w:t>tabelárně a v grafické formě</w:t>
      </w:r>
    </w:p>
    <w:p w:rsidR="00EF5501" w:rsidRDefault="001E3482" w:rsidP="006D6700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>
        <w:t xml:space="preserve">Ukládání dat bude </w:t>
      </w:r>
      <w:r w:rsidR="00D67597" w:rsidRPr="001E3482">
        <w:t>přes dat</w:t>
      </w:r>
      <w:r>
        <w:t>ovou síť na místní server</w:t>
      </w:r>
      <w:r w:rsidR="007C05A9">
        <w:t xml:space="preserve"> </w:t>
      </w:r>
      <w:r w:rsidR="005A6DF1">
        <w:t>(</w:t>
      </w:r>
      <w:r w:rsidR="007C05A9" w:rsidRPr="005A6DF1">
        <w:t>není součástí dodávky)</w:t>
      </w:r>
    </w:p>
    <w:p w:rsidR="000C6536" w:rsidRPr="00EF5501" w:rsidRDefault="00DD6874" w:rsidP="006D6700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 w:rsidRPr="00EF5501">
        <w:t>S</w:t>
      </w:r>
      <w:r w:rsidRPr="00DA0C95">
        <w:t xml:space="preserve">oftware </w:t>
      </w:r>
      <w:r w:rsidR="00492A9B">
        <w:t>bude nainstalován na Operátorském počítači</w:t>
      </w:r>
    </w:p>
    <w:p w:rsidR="004624CD" w:rsidRDefault="00DD6874" w:rsidP="006D6700">
      <w:pPr>
        <w:jc w:val="both"/>
      </w:pPr>
      <w:r w:rsidRPr="004624CD">
        <w:rPr>
          <w:b/>
        </w:rPr>
        <w:t>Služby</w:t>
      </w:r>
    </w:p>
    <w:p w:rsidR="004624CD" w:rsidRDefault="00DD6874" w:rsidP="006D6700">
      <w:pPr>
        <w:jc w:val="both"/>
      </w:pPr>
      <w:r w:rsidRPr="00DA0C95">
        <w:t>Součástí dodávky bude</w:t>
      </w:r>
      <w:r w:rsidR="004624CD">
        <w:t>:</w:t>
      </w:r>
    </w:p>
    <w:p w:rsidR="0037621E" w:rsidRPr="00EC4052" w:rsidRDefault="0037621E" w:rsidP="006D6700">
      <w:pPr>
        <w:pStyle w:val="Odstavecseseznamem"/>
        <w:numPr>
          <w:ilvl w:val="0"/>
          <w:numId w:val="4"/>
        </w:numPr>
        <w:jc w:val="both"/>
      </w:pPr>
      <w:r w:rsidRPr="00EC4052">
        <w:t>Pod</w:t>
      </w:r>
      <w:r w:rsidR="00C42DAB" w:rsidRPr="00EC4052">
        <w:t xml:space="preserve">robný uživatelský manuál </w:t>
      </w:r>
    </w:p>
    <w:p w:rsidR="0086561C" w:rsidRPr="00EC4052" w:rsidRDefault="0086561C" w:rsidP="006D6700">
      <w:pPr>
        <w:pStyle w:val="Odstavecseseznamem"/>
        <w:numPr>
          <w:ilvl w:val="0"/>
          <w:numId w:val="4"/>
        </w:numPr>
        <w:jc w:val="both"/>
      </w:pPr>
      <w:r w:rsidRPr="00EC4052">
        <w:t xml:space="preserve">Technická zpráva, situační dokumentace </w:t>
      </w:r>
    </w:p>
    <w:p w:rsidR="004624CD" w:rsidRPr="00EC4052" w:rsidRDefault="004624CD" w:rsidP="006D6700">
      <w:pPr>
        <w:pStyle w:val="Odstavecseseznamem"/>
        <w:numPr>
          <w:ilvl w:val="0"/>
          <w:numId w:val="4"/>
        </w:numPr>
        <w:jc w:val="both"/>
      </w:pPr>
      <w:r w:rsidRPr="00EC4052">
        <w:t>Balení a doprava</w:t>
      </w:r>
    </w:p>
    <w:p w:rsidR="007C05A9" w:rsidRPr="00EC4052" w:rsidRDefault="004624CD" w:rsidP="006D6700">
      <w:pPr>
        <w:pStyle w:val="Odstavecseseznamem"/>
        <w:numPr>
          <w:ilvl w:val="0"/>
          <w:numId w:val="4"/>
        </w:numPr>
        <w:jc w:val="both"/>
      </w:pPr>
      <w:r w:rsidRPr="00EC4052">
        <w:t>I</w:t>
      </w:r>
      <w:r w:rsidR="00DD6874" w:rsidRPr="00EC4052">
        <w:t>nstalace zařízení u objedn</w:t>
      </w:r>
      <w:r w:rsidRPr="00EC4052">
        <w:t>atele</w:t>
      </w:r>
      <w:r w:rsidR="0037621E" w:rsidRPr="00EC4052">
        <w:t xml:space="preserve"> včetně zaškolení </w:t>
      </w:r>
      <w:r w:rsidR="00C42DAB" w:rsidRPr="00EC4052">
        <w:t xml:space="preserve">zodpovědných </w:t>
      </w:r>
      <w:r w:rsidR="0037621E" w:rsidRPr="00EC4052">
        <w:t>pracovník</w:t>
      </w:r>
      <w:r w:rsidR="00C42DAB" w:rsidRPr="00EC4052">
        <w:t>ů objednatele</w:t>
      </w:r>
    </w:p>
    <w:p w:rsidR="00846636" w:rsidRPr="00EC4052" w:rsidRDefault="007C05A9" w:rsidP="006D6700">
      <w:pPr>
        <w:pStyle w:val="Odstavecseseznamem"/>
        <w:numPr>
          <w:ilvl w:val="0"/>
          <w:numId w:val="4"/>
        </w:numPr>
        <w:jc w:val="both"/>
      </w:pPr>
      <w:r w:rsidRPr="00EC4052">
        <w:t>Ověření funkčnosti software pro konfiguraci zkušebního zařízení a řízení vlastního zatěžování</w:t>
      </w:r>
    </w:p>
    <w:p w:rsidR="00307DE1" w:rsidRDefault="00307DE1" w:rsidP="00E2116B"/>
    <w:p w:rsidR="00E2116B" w:rsidRPr="00E2116B" w:rsidRDefault="00E2116B" w:rsidP="00E2116B">
      <w:pPr>
        <w:spacing w:after="0" w:line="240" w:lineRule="auto"/>
        <w:rPr>
          <w:i/>
        </w:rPr>
      </w:pPr>
      <w:r w:rsidRPr="00E2116B">
        <w:rPr>
          <w:i/>
        </w:rPr>
        <w:t>Přiložená nezávazná projektová dokumentace sloužící jako ideové schéma:</w:t>
      </w:r>
    </w:p>
    <w:p w:rsidR="00E2116B" w:rsidRDefault="00E2116B" w:rsidP="00E2116B">
      <w:pPr>
        <w:spacing w:after="0" w:line="240" w:lineRule="auto"/>
        <w:rPr>
          <w:i/>
        </w:rPr>
      </w:pPr>
      <w:r w:rsidRPr="00E2116B">
        <w:rPr>
          <w:i/>
        </w:rPr>
        <w:t xml:space="preserve">- </w:t>
      </w:r>
      <w:r>
        <w:rPr>
          <w:i/>
        </w:rPr>
        <w:t>technická zpráva</w:t>
      </w:r>
    </w:p>
    <w:p w:rsidR="00E2116B" w:rsidRDefault="00E2116B" w:rsidP="00E2116B">
      <w:pPr>
        <w:spacing w:after="0" w:line="240" w:lineRule="auto"/>
        <w:rPr>
          <w:i/>
        </w:rPr>
      </w:pPr>
      <w:r>
        <w:rPr>
          <w:i/>
        </w:rPr>
        <w:t>- technická zpráva, statické posouzení betonové konstrukce</w:t>
      </w:r>
    </w:p>
    <w:p w:rsidR="00E2116B" w:rsidRDefault="00E2116B" w:rsidP="00E2116B">
      <w:pPr>
        <w:spacing w:after="0" w:line="240" w:lineRule="auto"/>
        <w:rPr>
          <w:i/>
        </w:rPr>
      </w:pPr>
      <w:r>
        <w:rPr>
          <w:i/>
        </w:rPr>
        <w:t>- statický výpočet</w:t>
      </w:r>
    </w:p>
    <w:p w:rsidR="00E2116B" w:rsidRDefault="00E2116B" w:rsidP="00E2116B">
      <w:pPr>
        <w:spacing w:after="0" w:line="240" w:lineRule="auto"/>
        <w:rPr>
          <w:i/>
        </w:rPr>
      </w:pPr>
      <w:r>
        <w:rPr>
          <w:i/>
        </w:rPr>
        <w:t>- výkres 1</w:t>
      </w:r>
    </w:p>
    <w:p w:rsidR="00E2116B" w:rsidRDefault="00E2116B" w:rsidP="00E2116B">
      <w:pPr>
        <w:spacing w:after="0" w:line="240" w:lineRule="auto"/>
        <w:rPr>
          <w:i/>
        </w:rPr>
      </w:pPr>
      <w:r>
        <w:rPr>
          <w:i/>
        </w:rPr>
        <w:t>- výkres 2</w:t>
      </w:r>
    </w:p>
    <w:p w:rsidR="00E2116B" w:rsidRDefault="00E2116B" w:rsidP="00E2116B">
      <w:pPr>
        <w:spacing w:after="0" w:line="240" w:lineRule="auto"/>
        <w:rPr>
          <w:i/>
        </w:rPr>
      </w:pPr>
      <w:r>
        <w:rPr>
          <w:i/>
        </w:rPr>
        <w:t>- výkres kolejnice</w:t>
      </w:r>
    </w:p>
    <w:p w:rsidR="00E2116B" w:rsidRDefault="00E2116B" w:rsidP="00E2116B">
      <w:pPr>
        <w:spacing w:after="0" w:line="240" w:lineRule="auto"/>
        <w:rPr>
          <w:i/>
        </w:rPr>
      </w:pPr>
      <w:r>
        <w:rPr>
          <w:i/>
        </w:rPr>
        <w:t>- výkres umístění kolejnice</w:t>
      </w:r>
    </w:p>
    <w:p w:rsidR="00E2116B" w:rsidRPr="00E2116B" w:rsidRDefault="00E2116B" w:rsidP="00E2116B">
      <w:pPr>
        <w:spacing w:after="0" w:line="240" w:lineRule="auto"/>
        <w:rPr>
          <w:i/>
        </w:rPr>
      </w:pPr>
      <w:r>
        <w:rPr>
          <w:i/>
        </w:rPr>
        <w:t xml:space="preserve">Uchazeči nejsou povinni držet se při podání nabídky uvedené projektové dokumentace a mohou navrhnout i jiná technická </w:t>
      </w:r>
      <w:bookmarkStart w:id="0" w:name="_GoBack"/>
      <w:bookmarkEnd w:id="0"/>
      <w:r>
        <w:rPr>
          <w:i/>
        </w:rPr>
        <w:t>řešení splňující požadavky stanovené v technické specifikaci.</w:t>
      </w:r>
    </w:p>
    <w:sectPr w:rsidR="00E2116B" w:rsidRPr="00E2116B" w:rsidSect="006E62EE">
      <w:headerReference w:type="default" r:id="rId10"/>
      <w:footerReference w:type="default" r:id="rId11"/>
      <w:pgSz w:w="11906" w:h="16838"/>
      <w:pgMar w:top="1276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F7" w:rsidRDefault="00BE0AF7" w:rsidP="006E62EE">
      <w:pPr>
        <w:spacing w:after="0" w:line="240" w:lineRule="auto"/>
      </w:pPr>
      <w:r>
        <w:separator/>
      </w:r>
    </w:p>
  </w:endnote>
  <w:endnote w:type="continuationSeparator" w:id="0">
    <w:p w:rsidR="00BE0AF7" w:rsidRDefault="00BE0AF7" w:rsidP="006E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EE" w:rsidRDefault="006E62EE" w:rsidP="006E62EE">
    <w:pPr>
      <w:pStyle w:val="Zpat"/>
      <w:jc w:val="center"/>
    </w:pPr>
    <w:r>
      <w:rPr>
        <w:noProof/>
      </w:rPr>
      <w:drawing>
        <wp:inline distT="0" distB="0" distL="0" distR="0" wp14:anchorId="12BB2F19" wp14:editId="320A9405">
          <wp:extent cx="4010025" cy="9366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7609" cy="93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2EE" w:rsidRDefault="006E62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F7" w:rsidRDefault="00BE0AF7" w:rsidP="006E62EE">
      <w:pPr>
        <w:spacing w:after="0" w:line="240" w:lineRule="auto"/>
      </w:pPr>
      <w:r>
        <w:separator/>
      </w:r>
    </w:p>
  </w:footnote>
  <w:footnote w:type="continuationSeparator" w:id="0">
    <w:p w:rsidR="00BE0AF7" w:rsidRDefault="00BE0AF7" w:rsidP="006E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00" w:rsidRPr="006D6700" w:rsidRDefault="006D6700" w:rsidP="006D6700">
    <w:pPr>
      <w:jc w:val="center"/>
      <w:rPr>
        <w:b/>
        <w:sz w:val="24"/>
        <w:szCs w:val="26"/>
      </w:rPr>
    </w:pPr>
    <w:r w:rsidRPr="006D6700">
      <w:rPr>
        <w:b/>
        <w:sz w:val="24"/>
        <w:szCs w:val="26"/>
      </w:rPr>
      <w:t xml:space="preserve">VR 102: Dodávka hydraulického testovacího zařízení pro Dopravní </w:t>
    </w:r>
    <w:proofErr w:type="spellStart"/>
    <w:r w:rsidRPr="006D6700">
      <w:rPr>
        <w:b/>
        <w:sz w:val="24"/>
        <w:szCs w:val="26"/>
      </w:rPr>
      <w:t>VaV</w:t>
    </w:r>
    <w:proofErr w:type="spellEnd"/>
    <w:r w:rsidRPr="006D6700">
      <w:rPr>
        <w:b/>
        <w:sz w:val="24"/>
        <w:szCs w:val="26"/>
      </w:rPr>
      <w:t xml:space="preserve"> centrum</w:t>
    </w:r>
  </w:p>
  <w:p w:rsidR="006D6700" w:rsidRDefault="006D67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90A"/>
    <w:multiLevelType w:val="hybridMultilevel"/>
    <w:tmpl w:val="DE3A0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F2D0B"/>
    <w:multiLevelType w:val="hybridMultilevel"/>
    <w:tmpl w:val="DCBCB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1F58"/>
    <w:multiLevelType w:val="hybridMultilevel"/>
    <w:tmpl w:val="473C47C8"/>
    <w:lvl w:ilvl="0" w:tplc="9A8A0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1263"/>
    <w:multiLevelType w:val="hybridMultilevel"/>
    <w:tmpl w:val="25883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B6"/>
    <w:rsid w:val="00007B35"/>
    <w:rsid w:val="0001146A"/>
    <w:rsid w:val="000572EC"/>
    <w:rsid w:val="0007412E"/>
    <w:rsid w:val="00091A3A"/>
    <w:rsid w:val="000A5668"/>
    <w:rsid w:val="000B4DAF"/>
    <w:rsid w:val="000B4FD9"/>
    <w:rsid w:val="000C1470"/>
    <w:rsid w:val="000C6536"/>
    <w:rsid w:val="00102229"/>
    <w:rsid w:val="00136619"/>
    <w:rsid w:val="00161AA7"/>
    <w:rsid w:val="00163A5A"/>
    <w:rsid w:val="0016511F"/>
    <w:rsid w:val="0017016B"/>
    <w:rsid w:val="00194C09"/>
    <w:rsid w:val="001C01D4"/>
    <w:rsid w:val="001C35C5"/>
    <w:rsid w:val="001C40BF"/>
    <w:rsid w:val="001D5470"/>
    <w:rsid w:val="001E3482"/>
    <w:rsid w:val="001E34BB"/>
    <w:rsid w:val="002057E5"/>
    <w:rsid w:val="002305A6"/>
    <w:rsid w:val="0023793F"/>
    <w:rsid w:val="00244BB7"/>
    <w:rsid w:val="002802DD"/>
    <w:rsid w:val="00291819"/>
    <w:rsid w:val="00297406"/>
    <w:rsid w:val="002A58D7"/>
    <w:rsid w:val="002B5E88"/>
    <w:rsid w:val="002C5D42"/>
    <w:rsid w:val="002C639F"/>
    <w:rsid w:val="002E5FEB"/>
    <w:rsid w:val="002F2C9F"/>
    <w:rsid w:val="002F6C3B"/>
    <w:rsid w:val="0030419F"/>
    <w:rsid w:val="00307DE1"/>
    <w:rsid w:val="003175E2"/>
    <w:rsid w:val="00322509"/>
    <w:rsid w:val="00370494"/>
    <w:rsid w:val="0037621E"/>
    <w:rsid w:val="00377B89"/>
    <w:rsid w:val="003B79FE"/>
    <w:rsid w:val="003D33DD"/>
    <w:rsid w:val="003D494C"/>
    <w:rsid w:val="004358E5"/>
    <w:rsid w:val="00440374"/>
    <w:rsid w:val="00444EFC"/>
    <w:rsid w:val="00451F30"/>
    <w:rsid w:val="004624CD"/>
    <w:rsid w:val="00491755"/>
    <w:rsid w:val="004924B9"/>
    <w:rsid w:val="00492A9B"/>
    <w:rsid w:val="004A2F45"/>
    <w:rsid w:val="004A36A4"/>
    <w:rsid w:val="004D2263"/>
    <w:rsid w:val="004F073E"/>
    <w:rsid w:val="00550A4C"/>
    <w:rsid w:val="005519EE"/>
    <w:rsid w:val="005555DD"/>
    <w:rsid w:val="0055692D"/>
    <w:rsid w:val="00556E6D"/>
    <w:rsid w:val="0055774D"/>
    <w:rsid w:val="00562A10"/>
    <w:rsid w:val="00582AEF"/>
    <w:rsid w:val="005A5C24"/>
    <w:rsid w:val="005A6DF1"/>
    <w:rsid w:val="005C662C"/>
    <w:rsid w:val="005C6EFF"/>
    <w:rsid w:val="005E01CE"/>
    <w:rsid w:val="005E1761"/>
    <w:rsid w:val="005F1F73"/>
    <w:rsid w:val="005F3BA6"/>
    <w:rsid w:val="005F5217"/>
    <w:rsid w:val="00616511"/>
    <w:rsid w:val="00623CFC"/>
    <w:rsid w:val="006402D1"/>
    <w:rsid w:val="00641891"/>
    <w:rsid w:val="00667716"/>
    <w:rsid w:val="00671722"/>
    <w:rsid w:val="006A1958"/>
    <w:rsid w:val="006A2C8A"/>
    <w:rsid w:val="006A4CCB"/>
    <w:rsid w:val="006C409D"/>
    <w:rsid w:val="006D6700"/>
    <w:rsid w:val="006D7E24"/>
    <w:rsid w:val="006E24DB"/>
    <w:rsid w:val="006E62EE"/>
    <w:rsid w:val="006F600D"/>
    <w:rsid w:val="00716A75"/>
    <w:rsid w:val="007256D2"/>
    <w:rsid w:val="007269FF"/>
    <w:rsid w:val="00731061"/>
    <w:rsid w:val="007329F6"/>
    <w:rsid w:val="007668AA"/>
    <w:rsid w:val="0079102E"/>
    <w:rsid w:val="007A16AC"/>
    <w:rsid w:val="007C05A9"/>
    <w:rsid w:val="007F7821"/>
    <w:rsid w:val="00801730"/>
    <w:rsid w:val="00801B6E"/>
    <w:rsid w:val="00846636"/>
    <w:rsid w:val="0086561C"/>
    <w:rsid w:val="0088521A"/>
    <w:rsid w:val="00893888"/>
    <w:rsid w:val="008A13B9"/>
    <w:rsid w:val="008E7F3F"/>
    <w:rsid w:val="00925CD3"/>
    <w:rsid w:val="00951CDE"/>
    <w:rsid w:val="00961598"/>
    <w:rsid w:val="009D5D41"/>
    <w:rsid w:val="009D6744"/>
    <w:rsid w:val="009E12E9"/>
    <w:rsid w:val="009E165B"/>
    <w:rsid w:val="009F192D"/>
    <w:rsid w:val="00A04ECB"/>
    <w:rsid w:val="00A05E67"/>
    <w:rsid w:val="00A644EE"/>
    <w:rsid w:val="00A81297"/>
    <w:rsid w:val="00AA7467"/>
    <w:rsid w:val="00AC1D09"/>
    <w:rsid w:val="00AC22A6"/>
    <w:rsid w:val="00AE2EBE"/>
    <w:rsid w:val="00AE4A62"/>
    <w:rsid w:val="00B04D00"/>
    <w:rsid w:val="00B15C96"/>
    <w:rsid w:val="00B43BA9"/>
    <w:rsid w:val="00B64C6C"/>
    <w:rsid w:val="00B763D9"/>
    <w:rsid w:val="00B868ED"/>
    <w:rsid w:val="00BA1C86"/>
    <w:rsid w:val="00BA39A6"/>
    <w:rsid w:val="00BA715C"/>
    <w:rsid w:val="00BB1F52"/>
    <w:rsid w:val="00BC2F37"/>
    <w:rsid w:val="00BD5CF8"/>
    <w:rsid w:val="00BE0AF7"/>
    <w:rsid w:val="00C05755"/>
    <w:rsid w:val="00C3110A"/>
    <w:rsid w:val="00C313DD"/>
    <w:rsid w:val="00C347C3"/>
    <w:rsid w:val="00C36F92"/>
    <w:rsid w:val="00C42DAB"/>
    <w:rsid w:val="00C85EC4"/>
    <w:rsid w:val="00CB7D6A"/>
    <w:rsid w:val="00CC62FD"/>
    <w:rsid w:val="00D06E36"/>
    <w:rsid w:val="00D07DA6"/>
    <w:rsid w:val="00D207DA"/>
    <w:rsid w:val="00D45E76"/>
    <w:rsid w:val="00D56705"/>
    <w:rsid w:val="00D63D48"/>
    <w:rsid w:val="00D67597"/>
    <w:rsid w:val="00D761B6"/>
    <w:rsid w:val="00D96F76"/>
    <w:rsid w:val="00DA0C95"/>
    <w:rsid w:val="00DB5328"/>
    <w:rsid w:val="00DC256F"/>
    <w:rsid w:val="00DD6874"/>
    <w:rsid w:val="00E2116B"/>
    <w:rsid w:val="00E63E59"/>
    <w:rsid w:val="00E774D8"/>
    <w:rsid w:val="00EB2FB1"/>
    <w:rsid w:val="00EC4052"/>
    <w:rsid w:val="00EF5501"/>
    <w:rsid w:val="00F2395C"/>
    <w:rsid w:val="00F3683D"/>
    <w:rsid w:val="00F378FC"/>
    <w:rsid w:val="00F66BD5"/>
    <w:rsid w:val="00F733CE"/>
    <w:rsid w:val="00FC55C7"/>
    <w:rsid w:val="00FD0650"/>
    <w:rsid w:val="00FE17ED"/>
    <w:rsid w:val="00FF2059"/>
    <w:rsid w:val="00FF489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4DB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locked/>
    <w:rsid w:val="00C42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D761B6"/>
  </w:style>
  <w:style w:type="paragraph" w:styleId="Odstavecseseznamem">
    <w:name w:val="List Paragraph"/>
    <w:basedOn w:val="Normln"/>
    <w:uiPriority w:val="99"/>
    <w:qFormat/>
    <w:rsid w:val="003175E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D5D4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D4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918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8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8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8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819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C42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E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2EE"/>
  </w:style>
  <w:style w:type="paragraph" w:styleId="Zpat">
    <w:name w:val="footer"/>
    <w:basedOn w:val="Normln"/>
    <w:link w:val="ZpatChar"/>
    <w:uiPriority w:val="99"/>
    <w:unhideWhenUsed/>
    <w:rsid w:val="006E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4DB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locked/>
    <w:rsid w:val="00C42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D761B6"/>
  </w:style>
  <w:style w:type="paragraph" w:styleId="Odstavecseseznamem">
    <w:name w:val="List Paragraph"/>
    <w:basedOn w:val="Normln"/>
    <w:uiPriority w:val="99"/>
    <w:qFormat/>
    <w:rsid w:val="003175E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D5D4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D4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918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8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8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8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819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C42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E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2EE"/>
  </w:style>
  <w:style w:type="paragraph" w:styleId="Zpat">
    <w:name w:val="footer"/>
    <w:basedOn w:val="Normln"/>
    <w:link w:val="ZpatChar"/>
    <w:uiPriority w:val="99"/>
    <w:unhideWhenUsed/>
    <w:rsid w:val="006E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A49F-AB06-4E87-A13D-A691F73F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1104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HYDRAULIC-SYSTEM-TEST</vt:lpstr>
    </vt:vector>
  </TitlesOfParts>
  <Company>Stradis s.r.o.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HYDRAULIC-SYSTEM-TEST</dc:title>
  <dc:creator>Karel Spies</dc:creator>
  <cp:lastModifiedBy>Dolecek</cp:lastModifiedBy>
  <cp:revision>4</cp:revision>
  <dcterms:created xsi:type="dcterms:W3CDTF">2014-06-05T09:50:00Z</dcterms:created>
  <dcterms:modified xsi:type="dcterms:W3CDTF">2014-06-12T13:24:00Z</dcterms:modified>
</cp:coreProperties>
</file>