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CB" w:rsidRPr="001000CB" w:rsidRDefault="00E86279" w:rsidP="001000C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86279">
        <w:rPr>
          <w:rFonts w:ascii="Times New Roman" w:hAnsi="Times New Roman" w:cs="Times New Roman"/>
          <w:b/>
          <w:sz w:val="28"/>
          <w:szCs w:val="28"/>
        </w:rPr>
        <w:t>Annex</w:t>
      </w:r>
      <w:proofErr w:type="spellEnd"/>
      <w:r w:rsidRPr="00E8627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000CB" w:rsidRPr="001000C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E86279">
        <w:rPr>
          <w:rFonts w:ascii="Times New Roman" w:hAnsi="Times New Roman" w:cs="Times New Roman"/>
          <w:b/>
          <w:sz w:val="28"/>
          <w:szCs w:val="28"/>
        </w:rPr>
        <w:t>Technical</w:t>
      </w:r>
      <w:proofErr w:type="spellEnd"/>
      <w:proofErr w:type="gramEnd"/>
      <w:r w:rsidRPr="00E86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b/>
          <w:sz w:val="28"/>
          <w:szCs w:val="28"/>
        </w:rPr>
        <w:t>specification</w:t>
      </w:r>
      <w:proofErr w:type="spellEnd"/>
      <w:r w:rsidRPr="00E86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E86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E86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b/>
          <w:sz w:val="28"/>
          <w:szCs w:val="28"/>
        </w:rPr>
        <w:t>subject</w:t>
      </w:r>
      <w:proofErr w:type="spellEnd"/>
      <w:r w:rsidRPr="00E86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b/>
          <w:sz w:val="28"/>
          <w:szCs w:val="28"/>
        </w:rPr>
        <w:t>matter</w:t>
      </w:r>
      <w:proofErr w:type="spellEnd"/>
    </w:p>
    <w:p w:rsidR="00E86279" w:rsidRDefault="00E86279" w:rsidP="009B2803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E86279">
        <w:rPr>
          <w:rFonts w:ascii="Times New Roman" w:hAnsi="Times New Roman" w:cs="Times New Roman"/>
          <w:sz w:val="24"/>
          <w:szCs w:val="28"/>
        </w:rPr>
        <w:t>Contracting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Authority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requires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delivery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new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goods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in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accordance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minimum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requirements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specified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86279">
        <w:rPr>
          <w:rFonts w:ascii="Times New Roman" w:hAnsi="Times New Roman" w:cs="Times New Roman"/>
          <w:sz w:val="24"/>
          <w:szCs w:val="28"/>
        </w:rPr>
        <w:t>below</w:t>
      </w:r>
      <w:proofErr w:type="spellEnd"/>
      <w:r w:rsidRPr="00E86279">
        <w:rPr>
          <w:rFonts w:ascii="Times New Roman" w:hAnsi="Times New Roman" w:cs="Times New Roman"/>
          <w:sz w:val="24"/>
          <w:szCs w:val="28"/>
        </w:rPr>
        <w:t>.</w:t>
      </w:r>
    </w:p>
    <w:p w:rsidR="00C107A6" w:rsidRDefault="00C107A6" w:rsidP="009B2803">
      <w:pPr>
        <w:rPr>
          <w:rFonts w:ascii="Times New Roman" w:hAnsi="Times New Roman" w:cs="Times New Roman"/>
          <w:b/>
          <w:sz w:val="24"/>
          <w:lang w:val="en-US"/>
        </w:rPr>
      </w:pPr>
      <w:r w:rsidRPr="00C107A6">
        <w:rPr>
          <w:rFonts w:ascii="Times New Roman" w:hAnsi="Times New Roman" w:cs="Times New Roman"/>
          <w:b/>
          <w:sz w:val="24"/>
          <w:lang w:val="en-US"/>
        </w:rPr>
        <w:t>Device for non-destructive test and verification the vehicle identification number</w:t>
      </w:r>
    </w:p>
    <w:p w:rsidR="009B2803" w:rsidRPr="009B2803" w:rsidRDefault="009B2803" w:rsidP="009B2803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9B2803">
        <w:rPr>
          <w:rFonts w:ascii="Times New Roman" w:hAnsi="Times New Roman" w:cs="Times New Roman"/>
          <w:sz w:val="24"/>
          <w:u w:val="single"/>
          <w:lang w:val="en-US"/>
        </w:rPr>
        <w:t xml:space="preserve">Abstract: </w:t>
      </w:r>
    </w:p>
    <w:p w:rsidR="009B2803" w:rsidRPr="009B2803" w:rsidRDefault="00D01841" w:rsidP="009B2803">
      <w:pPr>
        <w:ind w:firstLine="708"/>
        <w:rPr>
          <w:rFonts w:ascii="Times New Roman" w:hAnsi="Times New Roman" w:cs="Times New Roman"/>
          <w:sz w:val="24"/>
          <w:lang w:val="en-US"/>
        </w:rPr>
      </w:pPr>
      <w:r w:rsidRPr="00D01841">
        <w:rPr>
          <w:rFonts w:ascii="Times New Roman" w:hAnsi="Times New Roman" w:cs="Times New Roman"/>
          <w:sz w:val="24"/>
          <w:lang w:val="en-US"/>
        </w:rPr>
        <w:t>The measuring device must be capable of non-destructive meth</w:t>
      </w:r>
      <w:r>
        <w:rPr>
          <w:rFonts w:ascii="Times New Roman" w:hAnsi="Times New Roman" w:cs="Times New Roman"/>
          <w:sz w:val="24"/>
          <w:lang w:val="en-US"/>
        </w:rPr>
        <w:t xml:space="preserve">od verify the authenticity of </w:t>
      </w:r>
      <w:r w:rsidRPr="00D01841">
        <w:rPr>
          <w:rFonts w:ascii="Times New Roman" w:hAnsi="Times New Roman" w:cs="Times New Roman"/>
          <w:sz w:val="24"/>
          <w:lang w:val="en-US"/>
        </w:rPr>
        <w:t xml:space="preserve">identifiers (VIN, chassis number). </w:t>
      </w:r>
      <w:r w:rsidR="009B2803" w:rsidRPr="009B2803">
        <w:rPr>
          <w:rFonts w:ascii="Times New Roman" w:hAnsi="Times New Roman" w:cs="Times New Roman"/>
          <w:sz w:val="24"/>
          <w:lang w:val="en-US"/>
        </w:rPr>
        <w:t xml:space="preserve"> </w:t>
      </w:r>
      <w:r w:rsidR="00B11B68" w:rsidRPr="00B11B68">
        <w:rPr>
          <w:rFonts w:ascii="Times New Roman" w:hAnsi="Times New Roman" w:cs="Times New Roman"/>
          <w:sz w:val="24"/>
          <w:lang w:val="en-US"/>
        </w:rPr>
        <w:t>The device must be able to detect unauthorized manipulation with the VIN characters and near the VIN on the basis of change</w:t>
      </w:r>
      <w:r w:rsidR="00B11B68">
        <w:rPr>
          <w:rFonts w:ascii="Times New Roman" w:hAnsi="Times New Roman" w:cs="Times New Roman"/>
          <w:sz w:val="24"/>
          <w:lang w:val="en-US"/>
        </w:rPr>
        <w:t>s the structure of the material</w:t>
      </w:r>
      <w:r w:rsidR="009B2803" w:rsidRPr="009B2803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B2803" w:rsidRPr="009B2803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</w:p>
    <w:bookmarkEnd w:id="0"/>
    <w:p w:rsidR="009B2803" w:rsidRPr="009B2803" w:rsidRDefault="009B2803" w:rsidP="009B2803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9B2803">
        <w:rPr>
          <w:rFonts w:ascii="Times New Roman" w:hAnsi="Times New Roman" w:cs="Times New Roman"/>
          <w:sz w:val="24"/>
          <w:u w:val="single"/>
          <w:lang w:val="en-US"/>
        </w:rPr>
        <w:t xml:space="preserve">Required properties: </w:t>
      </w:r>
    </w:p>
    <w:p w:rsidR="009B2803" w:rsidRPr="009B2803" w:rsidRDefault="00171D29" w:rsidP="00171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171D29">
        <w:rPr>
          <w:rFonts w:ascii="Times New Roman" w:hAnsi="Times New Roman" w:cs="Times New Roman"/>
          <w:sz w:val="24"/>
          <w:lang w:val="en-US"/>
        </w:rPr>
        <w:t xml:space="preserve">device must be able to measure property sheet metal </w:t>
      </w:r>
      <w:r w:rsidR="009B2803" w:rsidRPr="009B2803">
        <w:rPr>
          <w:rFonts w:ascii="Times New Roman" w:hAnsi="Times New Roman" w:cs="Times New Roman"/>
          <w:sz w:val="24"/>
          <w:lang w:val="en-US"/>
        </w:rPr>
        <w:t xml:space="preserve">(microstructure) </w:t>
      </w:r>
    </w:p>
    <w:p w:rsidR="00171D29" w:rsidRDefault="00171D29" w:rsidP="00171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171D29">
        <w:rPr>
          <w:rFonts w:ascii="Times New Roman" w:hAnsi="Times New Roman" w:cs="Times New Roman"/>
          <w:sz w:val="24"/>
          <w:lang w:val="en-US"/>
        </w:rPr>
        <w:t>device must be able to detect changes in of plasticity vehicle identification number</w:t>
      </w:r>
    </w:p>
    <w:p w:rsidR="00171D29" w:rsidRDefault="00171D29" w:rsidP="00171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171D29">
        <w:rPr>
          <w:rFonts w:ascii="Times New Roman" w:hAnsi="Times New Roman" w:cs="Times New Roman"/>
          <w:sz w:val="24"/>
          <w:lang w:val="en-US"/>
        </w:rPr>
        <w:t>device must be able to detect changes in the structure and condition of material around vehicle's identifiers</w:t>
      </w:r>
    </w:p>
    <w:p w:rsidR="009B2803" w:rsidRPr="009B2803" w:rsidRDefault="009B2803" w:rsidP="00171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9B2803">
        <w:rPr>
          <w:rFonts w:ascii="Times New Roman" w:hAnsi="Times New Roman" w:cs="Times New Roman"/>
          <w:sz w:val="24"/>
          <w:lang w:val="en-US"/>
        </w:rPr>
        <w:t xml:space="preserve">device must be mobile </w:t>
      </w:r>
    </w:p>
    <w:p w:rsidR="005C35AC" w:rsidRDefault="005C35AC" w:rsidP="005C35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5C35AC">
        <w:rPr>
          <w:rFonts w:ascii="Times New Roman" w:hAnsi="Times New Roman" w:cs="Times New Roman"/>
          <w:sz w:val="24"/>
          <w:lang w:val="en-US"/>
        </w:rPr>
        <w:t>device must be able to connection to PC</w:t>
      </w:r>
    </w:p>
    <w:p w:rsidR="00171D29" w:rsidRDefault="00171D29" w:rsidP="00171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171D29">
        <w:rPr>
          <w:rFonts w:ascii="Times New Roman" w:hAnsi="Times New Roman" w:cs="Times New Roman"/>
          <w:sz w:val="24"/>
          <w:lang w:val="en-US"/>
        </w:rPr>
        <w:t>device must have the possibility mains power and its own battery</w:t>
      </w:r>
    </w:p>
    <w:p w:rsidR="00171D29" w:rsidRDefault="005C35AC" w:rsidP="00171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5C35AC">
        <w:rPr>
          <w:rFonts w:ascii="Times New Roman" w:hAnsi="Times New Roman" w:cs="Times New Roman"/>
          <w:sz w:val="24"/>
          <w:lang w:val="en-US"/>
        </w:rPr>
        <w:t>device must have its own software for evaluating and archiving of measured data</w:t>
      </w:r>
    </w:p>
    <w:p w:rsidR="00B8205A" w:rsidRPr="009B2803" w:rsidRDefault="009B2803" w:rsidP="005C35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 w:rsidRPr="009B2803">
        <w:rPr>
          <w:rFonts w:ascii="Times New Roman" w:hAnsi="Times New Roman" w:cs="Times New Roman"/>
          <w:sz w:val="24"/>
          <w:lang w:val="en-US"/>
        </w:rPr>
        <w:t>delivery devices including accessories and software for immediate use</w:t>
      </w:r>
    </w:p>
    <w:sectPr w:rsidR="00B8205A" w:rsidRPr="009B28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CB" w:rsidRDefault="00AF66CB" w:rsidP="009B2803">
      <w:pPr>
        <w:spacing w:after="0" w:line="240" w:lineRule="auto"/>
      </w:pPr>
      <w:r>
        <w:separator/>
      </w:r>
    </w:p>
  </w:endnote>
  <w:endnote w:type="continuationSeparator" w:id="0">
    <w:p w:rsidR="00AF66CB" w:rsidRDefault="00AF66CB" w:rsidP="009B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79" w:rsidRDefault="00E86279">
    <w:pPr>
      <w:pStyle w:val="Zpat"/>
    </w:pPr>
    <w:r>
      <w:rPr>
        <w:noProof/>
      </w:rPr>
      <w:drawing>
        <wp:inline distT="0" distB="0" distL="0" distR="0" wp14:anchorId="0DA71E51" wp14:editId="5F42B26A">
          <wp:extent cx="5757545" cy="1343660"/>
          <wp:effectExtent l="0" t="0" r="0" b="0"/>
          <wp:docPr id="1" name="obrázek 1" descr="logolink_cisl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cislo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CB" w:rsidRDefault="00AF66CB" w:rsidP="009B2803">
      <w:pPr>
        <w:spacing w:after="0" w:line="240" w:lineRule="auto"/>
      </w:pPr>
      <w:r>
        <w:separator/>
      </w:r>
    </w:p>
  </w:footnote>
  <w:footnote w:type="continuationSeparator" w:id="0">
    <w:p w:rsidR="00AF66CB" w:rsidRDefault="00AF66CB" w:rsidP="009B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03" w:rsidRPr="00E86279" w:rsidRDefault="00E86279" w:rsidP="00E86279">
    <w:pPr>
      <w:pStyle w:val="Zhlav"/>
      <w:jc w:val="center"/>
      <w:rPr>
        <w:b/>
      </w:rPr>
    </w:pPr>
    <w:r w:rsidRPr="00E86279">
      <w:rPr>
        <w:rFonts w:ascii="Times New Roman" w:hAnsi="Times New Roman" w:cs="Times New Roman"/>
        <w:b/>
        <w:sz w:val="20"/>
      </w:rPr>
      <w:t xml:space="preserve">“VR 112 Supply </w:t>
    </w:r>
    <w:proofErr w:type="spellStart"/>
    <w:r w:rsidRPr="00E86279">
      <w:rPr>
        <w:rFonts w:ascii="Times New Roman" w:hAnsi="Times New Roman" w:cs="Times New Roman"/>
        <w:b/>
        <w:sz w:val="20"/>
      </w:rPr>
      <w:t>of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Device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for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non-</w:t>
    </w:r>
    <w:proofErr w:type="spellStart"/>
    <w:r w:rsidRPr="00E86279">
      <w:rPr>
        <w:rFonts w:ascii="Times New Roman" w:hAnsi="Times New Roman" w:cs="Times New Roman"/>
        <w:b/>
        <w:sz w:val="20"/>
      </w:rPr>
      <w:t>destructive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examination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of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the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bodywork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and </w:t>
    </w:r>
    <w:proofErr w:type="spellStart"/>
    <w:r w:rsidRPr="00E86279">
      <w:rPr>
        <w:rFonts w:ascii="Times New Roman" w:hAnsi="Times New Roman" w:cs="Times New Roman"/>
        <w:b/>
        <w:sz w:val="20"/>
      </w:rPr>
      <w:t>verification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of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the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vehicle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identification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number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</w:t>
    </w:r>
    <w:proofErr w:type="spellStart"/>
    <w:r w:rsidRPr="00E86279">
      <w:rPr>
        <w:rFonts w:ascii="Times New Roman" w:hAnsi="Times New Roman" w:cs="Times New Roman"/>
        <w:b/>
        <w:sz w:val="20"/>
      </w:rPr>
      <w:t>for</w:t>
    </w:r>
    <w:proofErr w:type="spellEnd"/>
    <w:r w:rsidRPr="00E86279">
      <w:rPr>
        <w:rFonts w:ascii="Times New Roman" w:hAnsi="Times New Roman" w:cs="Times New Roman"/>
        <w:b/>
        <w:sz w:val="20"/>
      </w:rPr>
      <w:t xml:space="preserve"> Transport R&amp;D Centre”</w:t>
    </w:r>
  </w:p>
  <w:p w:rsidR="009B2803" w:rsidRDefault="009B28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47C5"/>
    <w:multiLevelType w:val="hybridMultilevel"/>
    <w:tmpl w:val="53900C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03"/>
    <w:rsid w:val="000E2C5E"/>
    <w:rsid w:val="001000CB"/>
    <w:rsid w:val="00171D29"/>
    <w:rsid w:val="005C35AC"/>
    <w:rsid w:val="00950322"/>
    <w:rsid w:val="009B2803"/>
    <w:rsid w:val="00AF66CB"/>
    <w:rsid w:val="00B11B68"/>
    <w:rsid w:val="00B8205A"/>
    <w:rsid w:val="00C107A6"/>
    <w:rsid w:val="00D01841"/>
    <w:rsid w:val="00E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28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803"/>
  </w:style>
  <w:style w:type="paragraph" w:styleId="Zpat">
    <w:name w:val="footer"/>
    <w:basedOn w:val="Normln"/>
    <w:link w:val="ZpatChar"/>
    <w:uiPriority w:val="99"/>
    <w:unhideWhenUsed/>
    <w:rsid w:val="009B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803"/>
  </w:style>
  <w:style w:type="paragraph" w:styleId="Textbubliny">
    <w:name w:val="Balloon Text"/>
    <w:basedOn w:val="Normln"/>
    <w:link w:val="TextbublinyChar"/>
    <w:uiPriority w:val="99"/>
    <w:semiHidden/>
    <w:unhideWhenUsed/>
    <w:rsid w:val="00E8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28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803"/>
  </w:style>
  <w:style w:type="paragraph" w:styleId="Zpat">
    <w:name w:val="footer"/>
    <w:basedOn w:val="Normln"/>
    <w:link w:val="ZpatChar"/>
    <w:uiPriority w:val="99"/>
    <w:unhideWhenUsed/>
    <w:rsid w:val="009B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803"/>
  </w:style>
  <w:style w:type="paragraph" w:styleId="Textbubliny">
    <w:name w:val="Balloon Text"/>
    <w:basedOn w:val="Normln"/>
    <w:link w:val="TextbublinyChar"/>
    <w:uiPriority w:val="99"/>
    <w:semiHidden/>
    <w:unhideWhenUsed/>
    <w:rsid w:val="00E8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GlAuk4s7sugT6jDyIg4tVfmA73E=</DigestValue>
    </Reference>
    <Reference URI="#idOfficeObject" Type="http://www.w3.org/2000/09/xmldsig#Object">
      <DigestMethod Algorithm="http://www.w3.org/2000/09/xmldsig#sha1"/>
      <DigestValue>PRvtHXVB/aT6fZ+LUZyV4ByePDg=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sIWnHVgN4kL1T/zEapLcDxhSSCU=</DigestValue>
    </Reference>
  </SignedInfo>
  <SignatureValue>4twIdvNQCL5QU6mJewHiL+cdcyy4Dhc09y0Xqjq5A+TyvcN5qXtbngRLeqyate62X66vSfoOddDG
gCHS39YGyDoMOj+2Wowmo6s6WfdFVbY4kkBes+LHz8bKSU6JynEshWGsmQvvbyPHLPzbROgIhxi+
4zoBljbfFjDPH7bwGWwRl8WmjvhL9FRC6u3+/N+TtYnz96P5aI8qvLGAHMXDoo83WvdEWvG8JBgB
/GNfd6/foTT4R/tmwtZUnz6hL3SPrc5UYbhPNVHbQNm09RuLQRla+a5ahuV0l8uvTXY5Q+KgzTz+
WKHleTVbxF17FcDWQnjeUmWzYNJ0M6S84Ejelw==</SignatureValue>
  <KeyInfo>
    <X509Data>
      <X509Certificate>MIIF0jCCBLqgAwIBAgIEAKWMdjANBgkqhkiG9w0BAQsFADCBtzELMAkGA1UEBhMCQ1oxOjA4BgNV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+VqI/beOA9oDUmfEzakUld+7VT4=</DigestValue>
      </Reference>
      <Reference URI="/word/styles.xml?ContentType=application/vnd.openxmlformats-officedocument.wordprocessingml.styles+xml">
        <DigestMethod Algorithm="http://www.w3.org/2000/09/xmldsig#sha1"/>
        <DigestValue>QuGVdbTbNPYPjFoK9RebawLq2zA=</DigestValue>
      </Reference>
      <Reference URI="/word/numbering.xml?ContentType=application/vnd.openxmlformats-officedocument.wordprocessingml.numbering+xml">
        <DigestMethod Algorithm="http://www.w3.org/2000/09/xmldsig#sha1"/>
        <DigestValue>yv09ODfxoM6II9dTjPYQqNQ9+Gc=</DigestValue>
      </Reference>
      <Reference URI="/word/fontTable.xml?ContentType=application/vnd.openxmlformats-officedocument.wordprocessingml.fontTable+xml">
        <DigestMethod Algorithm="http://www.w3.org/2000/09/xmldsig#sha1"/>
        <DigestValue>ILXXDEaHqPa8Ek3xJ5g9Hd1Di2w=</DigestValue>
      </Reference>
      <Reference URI="/word/media/image1.jpeg?ContentType=image/jpeg">
        <DigestMethod Algorithm="http://www.w3.org/2000/09/xmldsig#sha1"/>
        <DigestValue>+70m8Fp8fAoeEcmK3zL+xuv71OY=</DigestValue>
      </Reference>
      <Reference URI="/word/footnotes.xml?ContentType=application/vnd.openxmlformats-officedocument.wordprocessingml.footnotes+xml">
        <DigestMethod Algorithm="http://www.w3.org/2000/09/xmldsig#sha1"/>
        <DigestValue>8xm5xH9jmo/3NxoCN0w4Xi4rk7A=</DigestValue>
      </Reference>
      <Reference URI="/word/endnotes.xml?ContentType=application/vnd.openxmlformats-officedocument.wordprocessingml.endnotes+xml">
        <DigestMethod Algorithm="http://www.w3.org/2000/09/xmldsig#sha1"/>
        <DigestValue>OmNSmbMMG93Qed3Bebfh9V5D+ZU=</DigestValue>
      </Reference>
      <Reference URI="/word/document.xml?ContentType=application/vnd.openxmlformats-officedocument.wordprocessingml.document.main+xml">
        <DigestMethod Algorithm="http://www.w3.org/2000/09/xmldsig#sha1"/>
        <DigestValue>/IKWCPdklL8t6QLv4r2sdZF/mj4=</DigestValue>
      </Reference>
      <Reference URI="/word/stylesWithEffects.xml?ContentType=application/vnd.ms-word.stylesWithEffects+xml">
        <DigestMethod Algorithm="http://www.w3.org/2000/09/xmldsig#sha1"/>
        <DigestValue>PYaUag/6Eg96viOBsx4Xu8KaOEc=</DigestValue>
      </Reference>
      <Reference URI="/word/footer1.xml?ContentType=application/vnd.openxmlformats-officedocument.wordprocessingml.footer+xml">
        <DigestMethod Algorithm="http://www.w3.org/2000/09/xmldsig#sha1"/>
        <DigestValue>4Ol9xOFBGwC8yuoV/lJcds6sc2s=</DigestValue>
      </Reference>
      <Reference URI="/word/header1.xml?ContentType=application/vnd.openxmlformats-officedocument.wordprocessingml.header+xml">
        <DigestMethod Algorithm="http://www.w3.org/2000/09/xmldsig#sha1"/>
        <DigestValue>IqAenWs9NmVMjL13ZXmV7Ers5io=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2014-07-17T15:05:38Z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2014-07-17T15:05:38Z</xd:SigningTime>
          <xd:SigningCertificate>
            <xd:Cert>
              <xd:CertDigest>
                <DigestMethod Algorithm="http://www.w3.org/2000/09/xmldsig#sha1"/>
                <DigestValue>6XknS+C5tiX24vxGcyYeCHUMY8w=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10849398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54F4-B3CB-4CED-945E-BF67B765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</dc:creator>
  <cp:lastModifiedBy>Cibulkova</cp:lastModifiedBy>
  <cp:revision>7</cp:revision>
  <cp:lastPrinted>2014-07-17T08:22:00Z</cp:lastPrinted>
  <dcterms:created xsi:type="dcterms:W3CDTF">2014-07-14T14:03:00Z</dcterms:created>
  <dcterms:modified xsi:type="dcterms:W3CDTF">2014-07-17T08:22:00Z</dcterms:modified>
</cp:coreProperties>
</file>