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6B" w:rsidRPr="00FB00CC" w:rsidRDefault="002A0F69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Kupní smlouva</w:t>
      </w:r>
    </w:p>
    <w:p w:rsidR="002A0F69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7B6C6B" w:rsidRPr="002A0F69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č. </w:t>
      </w:r>
      <w:r w:rsidRPr="00E1395F">
        <w:rPr>
          <w:rFonts w:ascii="Arial" w:hAnsi="Arial" w:cs="Arial"/>
          <w:b/>
          <w:color w:val="000000"/>
        </w:rPr>
        <w:t>SML/</w:t>
      </w:r>
      <w:proofErr w:type="gramStart"/>
      <w:r w:rsidR="000445E4">
        <w:rPr>
          <w:rFonts w:ascii="Arial" w:hAnsi="Arial" w:cs="Arial"/>
          <w:b/>
          <w:color w:val="000000"/>
        </w:rPr>
        <w:t>….</w:t>
      </w:r>
      <w:r w:rsidRPr="00E1395F">
        <w:rPr>
          <w:rFonts w:ascii="Arial" w:hAnsi="Arial" w:cs="Arial"/>
          <w:b/>
          <w:color w:val="000000"/>
        </w:rPr>
        <w:t>/</w:t>
      </w:r>
      <w:r w:rsidR="000445E4">
        <w:rPr>
          <w:rFonts w:ascii="Arial" w:hAnsi="Arial" w:cs="Arial"/>
          <w:b/>
          <w:color w:val="000000"/>
        </w:rPr>
        <w:t>…</w:t>
      </w:r>
      <w:proofErr w:type="gramEnd"/>
      <w:r w:rsidR="000445E4">
        <w:rPr>
          <w:rFonts w:ascii="Arial" w:hAnsi="Arial" w:cs="Arial"/>
          <w:b/>
          <w:color w:val="000000"/>
        </w:rPr>
        <w:t>.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336C5F" w:rsidRPr="00FB00CC" w:rsidRDefault="007B6C6B" w:rsidP="00336C5F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 xml:space="preserve">uzavřená podle § </w:t>
      </w:r>
      <w:r w:rsidR="00336C5F">
        <w:rPr>
          <w:rFonts w:ascii="Arial" w:hAnsi="Arial" w:cs="Arial"/>
          <w:color w:val="000000"/>
        </w:rPr>
        <w:t>2079</w:t>
      </w:r>
      <w:r w:rsidRPr="00FB00CC">
        <w:rPr>
          <w:rFonts w:ascii="Arial" w:hAnsi="Arial" w:cs="Arial"/>
          <w:color w:val="000000"/>
        </w:rPr>
        <w:t xml:space="preserve"> a násl. zákona č. </w:t>
      </w:r>
      <w:r w:rsidR="00336C5F">
        <w:rPr>
          <w:rFonts w:ascii="Arial" w:hAnsi="Arial" w:cs="Arial"/>
          <w:color w:val="000000"/>
        </w:rPr>
        <w:t>89</w:t>
      </w:r>
      <w:r w:rsidRPr="00FB00CC">
        <w:rPr>
          <w:rFonts w:ascii="Arial" w:hAnsi="Arial" w:cs="Arial"/>
          <w:color w:val="000000"/>
        </w:rPr>
        <w:t>/</w:t>
      </w:r>
      <w:r w:rsidR="00336C5F">
        <w:rPr>
          <w:rFonts w:ascii="Arial" w:hAnsi="Arial" w:cs="Arial"/>
          <w:color w:val="000000"/>
        </w:rPr>
        <w:t>2012</w:t>
      </w:r>
      <w:r w:rsidRPr="00FB00CC">
        <w:rPr>
          <w:rFonts w:ascii="Arial" w:hAnsi="Arial" w:cs="Arial"/>
          <w:color w:val="000000"/>
        </w:rPr>
        <w:t xml:space="preserve"> Sb., ob</w:t>
      </w:r>
      <w:r w:rsidR="00336C5F">
        <w:rPr>
          <w:rFonts w:ascii="Arial" w:hAnsi="Arial" w:cs="Arial"/>
          <w:color w:val="000000"/>
        </w:rPr>
        <w:t>čanský zákoník.</w:t>
      </w:r>
    </w:p>
    <w:p w:rsidR="007B6C6B" w:rsidRPr="00FB00CC" w:rsidRDefault="007B6C6B" w:rsidP="005B529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</w:rPr>
      </w:pPr>
    </w:p>
    <w:p w:rsidR="00FB00CC" w:rsidRPr="00FB00CC" w:rsidRDefault="00FB00CC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I. Smluvní strany</w:t>
      </w:r>
    </w:p>
    <w:p w:rsidR="007B6C6B" w:rsidRPr="00FB00CC" w:rsidRDefault="000445E4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="007B6C6B" w:rsidRPr="00FB00CC">
        <w:rPr>
          <w:rFonts w:ascii="Arial" w:hAnsi="Arial" w:cs="Arial"/>
          <w:color w:val="000000"/>
        </w:rPr>
        <w:t>upující:</w:t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 xml:space="preserve">Centrum dopravního výzkumu, </w:t>
      </w:r>
      <w:proofErr w:type="spellStart"/>
      <w:proofErr w:type="gramStart"/>
      <w:r w:rsidR="00FB00CC" w:rsidRPr="00FB00CC">
        <w:rPr>
          <w:rFonts w:ascii="Arial" w:hAnsi="Arial" w:cs="Arial"/>
          <w:color w:val="000000"/>
        </w:rPr>
        <w:t>v.v.</w:t>
      </w:r>
      <w:proofErr w:type="gramEnd"/>
      <w:r w:rsidR="00FB00CC" w:rsidRPr="00FB00CC">
        <w:rPr>
          <w:rFonts w:ascii="Arial" w:hAnsi="Arial" w:cs="Arial"/>
          <w:color w:val="000000"/>
        </w:rPr>
        <w:t>i</w:t>
      </w:r>
      <w:proofErr w:type="spellEnd"/>
      <w:r w:rsidR="00FB00CC" w:rsidRPr="00FB00CC">
        <w:rPr>
          <w:rFonts w:ascii="Arial" w:hAnsi="Arial" w:cs="Arial"/>
          <w:color w:val="000000"/>
        </w:rPr>
        <w:t>.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Sídlo/místo podnikání:</w:t>
      </w:r>
      <w:r w:rsidR="00FB00CC" w:rsidRP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>Líšeňská 2657/33a, 636 00 Brno - Líšeň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IČ:</w:t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>44994575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DIČ:</w:t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  <w:t>CZ44994575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Bankovní spojení:</w:t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lang w:bidi="he-IL"/>
        </w:rPr>
        <w:t>KB Brno – město, č. účtu: 100736621 /0100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Jednající osoba: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  <w:t>prof. Ing. Karel Pospíšil, Ph.D., MBA, ředitel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Osoba odpovědná za realizaci:</w:t>
      </w:r>
      <w:r w:rsidR="00FB00CC">
        <w:rPr>
          <w:rFonts w:ascii="Arial" w:hAnsi="Arial" w:cs="Arial"/>
          <w:color w:val="000000"/>
        </w:rPr>
        <w:tab/>
        <w:t xml:space="preserve">Mgr. </w:t>
      </w:r>
      <w:r w:rsidR="00406DFB">
        <w:rPr>
          <w:rFonts w:ascii="Arial" w:hAnsi="Arial" w:cs="Arial"/>
          <w:color w:val="000000"/>
        </w:rPr>
        <w:t>František Doleček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Telefon: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  <w:t>54</w:t>
      </w:r>
      <w:r w:rsidR="00406DFB">
        <w:rPr>
          <w:rFonts w:ascii="Arial" w:hAnsi="Arial" w:cs="Arial"/>
          <w:color w:val="000000"/>
        </w:rPr>
        <w:t>1 641 759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Email: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406DFB">
        <w:rPr>
          <w:rFonts w:ascii="Arial" w:hAnsi="Arial" w:cs="Arial"/>
          <w:color w:val="000000"/>
        </w:rPr>
        <w:t>frantisek.dolecek</w:t>
      </w:r>
      <w:r w:rsidR="00FB00CC">
        <w:rPr>
          <w:rFonts w:ascii="Arial" w:hAnsi="Arial" w:cs="Arial"/>
          <w:color w:val="000000"/>
        </w:rPr>
        <w:t>@cdv.cz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color w:val="000000"/>
        </w:rPr>
        <w:t xml:space="preserve">(dále jen </w:t>
      </w:r>
      <w:r w:rsidRPr="00FB00CC">
        <w:rPr>
          <w:rFonts w:ascii="Arial" w:hAnsi="Arial" w:cs="Arial"/>
          <w:b/>
          <w:bCs/>
          <w:color w:val="000000"/>
        </w:rPr>
        <w:t>kupující)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7B6C6B" w:rsidRPr="00FB00CC" w:rsidRDefault="000445E4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7B6C6B" w:rsidRPr="00FB00CC">
        <w:rPr>
          <w:rFonts w:ascii="Arial" w:hAnsi="Arial" w:cs="Arial"/>
          <w:color w:val="000000"/>
        </w:rPr>
        <w:t>rodávající: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…………………</w:t>
      </w:r>
      <w:r w:rsidR="00FB00CC">
        <w:rPr>
          <w:rFonts w:ascii="Arial" w:hAnsi="Arial" w:cs="Arial"/>
          <w:color w:val="000000"/>
        </w:rPr>
        <w:t>.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Sídlo/místo podnikání: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IČ/rodné číslo: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DIČ: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right="-284"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Bankovní spojení: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Jednající osoba: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Osoba odpovědná za realizaci:</w:t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Zapsaný v OR: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0445E4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Telefon: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Fax: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FB00CC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Email: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7B6C6B" w:rsidRPr="002D58F9" w:rsidRDefault="007B6C6B" w:rsidP="002D58F9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color w:val="000000"/>
        </w:rPr>
        <w:t xml:space="preserve">(dále jen </w:t>
      </w:r>
      <w:r w:rsidR="00FB00CC">
        <w:rPr>
          <w:rFonts w:ascii="Arial" w:hAnsi="Arial" w:cs="Arial"/>
          <w:b/>
          <w:bCs/>
          <w:color w:val="000000"/>
        </w:rPr>
        <w:t>prodávající)</w:t>
      </w:r>
    </w:p>
    <w:p w:rsidR="00F63E54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Pr="00A344D5" w:rsidRDefault="00A344D5" w:rsidP="00A34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344D5">
        <w:rPr>
          <w:rFonts w:ascii="Arial" w:hAnsi="Arial" w:cs="Arial"/>
          <w:b/>
          <w:color w:val="000000"/>
        </w:rPr>
        <w:t>Preambule</w:t>
      </w:r>
    </w:p>
    <w:p w:rsidR="00A344D5" w:rsidRPr="00A344D5" w:rsidRDefault="00A344D5" w:rsidP="00A3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Pr="00A344D5" w:rsidRDefault="00A344D5" w:rsidP="00406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Pr="00A344D5">
        <w:rPr>
          <w:rFonts w:ascii="Arial" w:hAnsi="Arial" w:cs="Arial"/>
          <w:color w:val="000000"/>
        </w:rPr>
        <w:t xml:space="preserve"> realizoval </w:t>
      </w:r>
      <w:r w:rsidR="00B13A19">
        <w:rPr>
          <w:rFonts w:ascii="Arial" w:hAnsi="Arial" w:cs="Arial"/>
          <w:color w:val="000000"/>
        </w:rPr>
        <w:t>podlimitní veřejnou zakázku</w:t>
      </w:r>
      <w:r w:rsidR="007908A6">
        <w:rPr>
          <w:rFonts w:ascii="Arial" w:hAnsi="Arial" w:cs="Arial"/>
          <w:color w:val="000000"/>
        </w:rPr>
        <w:t xml:space="preserve"> </w:t>
      </w:r>
      <w:r w:rsidRPr="00A344D5">
        <w:rPr>
          <w:rFonts w:ascii="Arial" w:hAnsi="Arial" w:cs="Arial"/>
          <w:color w:val="000000"/>
        </w:rPr>
        <w:t xml:space="preserve">na dodávky zadanou ve zjednodušeném podlimitním řízení </w:t>
      </w:r>
      <w:r w:rsidR="00A64EC2" w:rsidRPr="00A64EC2">
        <w:rPr>
          <w:rFonts w:ascii="Arial" w:hAnsi="Arial" w:cs="Arial"/>
          <w:b/>
          <w:color w:val="000000"/>
        </w:rPr>
        <w:t>„</w:t>
      </w:r>
      <w:r w:rsidR="00406DFB" w:rsidRPr="00406DFB">
        <w:rPr>
          <w:rFonts w:ascii="Arial" w:hAnsi="Arial" w:cs="Arial"/>
          <w:b/>
          <w:color w:val="000000"/>
        </w:rPr>
        <w:t xml:space="preserve">VR 85: Dodávka kaskádového </w:t>
      </w:r>
      <w:proofErr w:type="spellStart"/>
      <w:r w:rsidR="00406DFB" w:rsidRPr="00406DFB">
        <w:rPr>
          <w:rFonts w:ascii="Arial" w:hAnsi="Arial" w:cs="Arial"/>
          <w:b/>
          <w:color w:val="000000"/>
        </w:rPr>
        <w:t>impaktoru</w:t>
      </w:r>
      <w:proofErr w:type="spellEnd"/>
      <w:r w:rsidR="00406DFB" w:rsidRPr="00406DFB">
        <w:rPr>
          <w:rFonts w:ascii="Arial" w:hAnsi="Arial" w:cs="Arial"/>
          <w:b/>
          <w:color w:val="000000"/>
        </w:rPr>
        <w:t xml:space="preserve"> pro </w:t>
      </w:r>
      <w:r w:rsidR="00527ED8">
        <w:rPr>
          <w:rFonts w:ascii="Arial" w:hAnsi="Arial" w:cs="Arial"/>
          <w:b/>
          <w:color w:val="000000"/>
        </w:rPr>
        <w:t xml:space="preserve">projekt </w:t>
      </w:r>
      <w:r w:rsidR="00406DFB" w:rsidRPr="00406DFB">
        <w:rPr>
          <w:rFonts w:ascii="Arial" w:hAnsi="Arial" w:cs="Arial"/>
          <w:b/>
          <w:color w:val="000000"/>
        </w:rPr>
        <w:t>Dopravní</w:t>
      </w:r>
      <w:r w:rsidR="00406DFB">
        <w:rPr>
          <w:rFonts w:ascii="Arial" w:hAnsi="Arial" w:cs="Arial"/>
          <w:b/>
          <w:color w:val="000000"/>
        </w:rPr>
        <w:t>ho</w:t>
      </w:r>
      <w:r w:rsidR="00406DFB" w:rsidRPr="00406DFB">
        <w:rPr>
          <w:rFonts w:ascii="Arial" w:hAnsi="Arial" w:cs="Arial"/>
          <w:b/>
          <w:color w:val="000000"/>
        </w:rPr>
        <w:t xml:space="preserve"> </w:t>
      </w:r>
      <w:proofErr w:type="spellStart"/>
      <w:r w:rsidR="00406DFB" w:rsidRPr="00406DFB">
        <w:rPr>
          <w:rFonts w:ascii="Arial" w:hAnsi="Arial" w:cs="Arial"/>
          <w:b/>
          <w:color w:val="000000"/>
        </w:rPr>
        <w:t>VaV</w:t>
      </w:r>
      <w:proofErr w:type="spellEnd"/>
      <w:r w:rsidR="00406DFB" w:rsidRPr="00406DFB">
        <w:rPr>
          <w:rFonts w:ascii="Arial" w:hAnsi="Arial" w:cs="Arial"/>
          <w:b/>
          <w:color w:val="000000"/>
        </w:rPr>
        <w:t xml:space="preserve"> centr</w:t>
      </w:r>
      <w:r w:rsidR="00406DFB">
        <w:rPr>
          <w:rFonts w:ascii="Arial" w:hAnsi="Arial" w:cs="Arial"/>
          <w:b/>
          <w:color w:val="000000"/>
        </w:rPr>
        <w:t>a</w:t>
      </w:r>
      <w:r w:rsidR="00A64EC2" w:rsidRPr="00A64EC2">
        <w:rPr>
          <w:rFonts w:ascii="Arial" w:hAnsi="Arial" w:cs="Arial"/>
          <w:b/>
          <w:color w:val="000000"/>
        </w:rPr>
        <w:t>“</w:t>
      </w:r>
      <w:r w:rsidR="00A64EC2">
        <w:rPr>
          <w:rFonts w:ascii="Arial" w:hAnsi="Arial" w:cs="Arial"/>
          <w:b/>
          <w:color w:val="000000"/>
        </w:rPr>
        <w:t xml:space="preserve"> </w:t>
      </w:r>
      <w:r w:rsidRPr="00A344D5">
        <w:rPr>
          <w:rFonts w:ascii="Arial" w:hAnsi="Arial" w:cs="Arial"/>
          <w:color w:val="000000"/>
        </w:rPr>
        <w:t>spočívající v</w:t>
      </w:r>
      <w:r w:rsidR="00406DFB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dodávce</w:t>
      </w:r>
      <w:r w:rsidR="00406DFB">
        <w:rPr>
          <w:rFonts w:ascii="Arial" w:hAnsi="Arial" w:cs="Arial"/>
          <w:color w:val="000000"/>
        </w:rPr>
        <w:t xml:space="preserve"> </w:t>
      </w:r>
      <w:r w:rsidR="00406DFB" w:rsidRPr="00406DFB">
        <w:rPr>
          <w:rFonts w:ascii="Arial" w:hAnsi="Arial" w:cs="Arial"/>
          <w:color w:val="000000"/>
        </w:rPr>
        <w:t xml:space="preserve">kaskádového </w:t>
      </w:r>
      <w:proofErr w:type="spellStart"/>
      <w:r w:rsidR="00406DFB" w:rsidRPr="00406DFB">
        <w:rPr>
          <w:rFonts w:ascii="Arial" w:hAnsi="Arial" w:cs="Arial"/>
          <w:color w:val="000000"/>
        </w:rPr>
        <w:t>impaktoru</w:t>
      </w:r>
      <w:proofErr w:type="spellEnd"/>
      <w:r w:rsidR="00406DFB" w:rsidRPr="00406DFB">
        <w:rPr>
          <w:rFonts w:ascii="Arial" w:hAnsi="Arial" w:cs="Arial"/>
          <w:color w:val="000000"/>
        </w:rPr>
        <w:t>, určeného pro velmi detailní charakterizaci pevných částic v ovzduší včetně částic pocházejících z dopravy</w:t>
      </w:r>
      <w:r w:rsidR="00406DFB" w:rsidRPr="00406DFB">
        <w:rPr>
          <w:rFonts w:ascii="Arial" w:hAnsi="Arial" w:cs="Arial"/>
          <w:b/>
          <w:color w:val="000000"/>
        </w:rPr>
        <w:t xml:space="preserve"> </w:t>
      </w:r>
      <w:r w:rsidR="00406DFB" w:rsidRPr="00406DFB">
        <w:rPr>
          <w:rFonts w:ascii="Arial" w:hAnsi="Arial" w:cs="Arial"/>
          <w:color w:val="000000"/>
        </w:rPr>
        <w:t>pro projekt Dopravní</w:t>
      </w:r>
      <w:r w:rsidR="00406DFB">
        <w:rPr>
          <w:rFonts w:ascii="Arial" w:hAnsi="Arial" w:cs="Arial"/>
          <w:color w:val="000000"/>
        </w:rPr>
        <w:t>ho</w:t>
      </w:r>
      <w:r w:rsidR="00406DFB" w:rsidRPr="00406DFB">
        <w:rPr>
          <w:rFonts w:ascii="Arial" w:hAnsi="Arial" w:cs="Arial"/>
          <w:color w:val="000000"/>
        </w:rPr>
        <w:t xml:space="preserve"> </w:t>
      </w:r>
      <w:proofErr w:type="spellStart"/>
      <w:r w:rsidR="00406DFB" w:rsidRPr="00406DFB">
        <w:rPr>
          <w:rFonts w:ascii="Arial" w:hAnsi="Arial" w:cs="Arial"/>
          <w:color w:val="000000"/>
        </w:rPr>
        <w:t>VaV</w:t>
      </w:r>
      <w:proofErr w:type="spellEnd"/>
      <w:r w:rsidR="00406DFB" w:rsidRPr="00406DFB">
        <w:rPr>
          <w:rFonts w:ascii="Arial" w:hAnsi="Arial" w:cs="Arial"/>
          <w:color w:val="000000"/>
        </w:rPr>
        <w:t xml:space="preserve"> centr</w:t>
      </w:r>
      <w:r w:rsidR="00406DFB">
        <w:rPr>
          <w:rFonts w:ascii="Arial" w:hAnsi="Arial" w:cs="Arial"/>
          <w:color w:val="000000"/>
        </w:rPr>
        <w:t>a</w:t>
      </w:r>
      <w:r w:rsidRPr="00A344D5">
        <w:rPr>
          <w:rFonts w:ascii="Arial" w:hAnsi="Arial" w:cs="Arial"/>
          <w:color w:val="000000"/>
        </w:rPr>
        <w:t xml:space="preserve"> dle blíže specifikovaných parametrů uvedených v Příloze č. 1.</w:t>
      </w:r>
      <w:r>
        <w:rPr>
          <w:rFonts w:ascii="Arial" w:hAnsi="Arial" w:cs="Arial"/>
          <w:color w:val="000000"/>
        </w:rPr>
        <w:t xml:space="preserve"> </w:t>
      </w:r>
      <w:r w:rsidRPr="00A344D5">
        <w:rPr>
          <w:rFonts w:ascii="Arial" w:hAnsi="Arial" w:cs="Arial"/>
          <w:color w:val="000000"/>
        </w:rPr>
        <w:t xml:space="preserve">Na základě posouzení a hodnocení nabídek v rámci výše uvedeného výběrového řízení byla </w:t>
      </w:r>
      <w:r w:rsidR="003A36CA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upujícím</w:t>
      </w:r>
      <w:r w:rsidRPr="00A344D5">
        <w:rPr>
          <w:rFonts w:ascii="Arial" w:hAnsi="Arial" w:cs="Arial"/>
          <w:color w:val="000000"/>
        </w:rPr>
        <w:t xml:space="preserve"> nabídka </w:t>
      </w:r>
      <w:r w:rsidR="003A36CA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rodávajícího</w:t>
      </w:r>
      <w:r w:rsidRPr="00A344D5">
        <w:rPr>
          <w:rFonts w:ascii="Arial" w:hAnsi="Arial" w:cs="Arial"/>
          <w:color w:val="000000"/>
        </w:rPr>
        <w:t xml:space="preserve"> vybrána jako nejvhodnější.</w:t>
      </w:r>
    </w:p>
    <w:p w:rsidR="00A344D5" w:rsidRDefault="00A344D5" w:rsidP="00406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Pr="00A344D5">
        <w:rPr>
          <w:rFonts w:ascii="Arial" w:hAnsi="Arial" w:cs="Arial"/>
          <w:color w:val="000000"/>
        </w:rPr>
        <w:t xml:space="preserve"> má zájem na </w:t>
      </w:r>
      <w:r w:rsidR="003A36CA">
        <w:rPr>
          <w:rFonts w:ascii="Arial" w:hAnsi="Arial" w:cs="Arial"/>
          <w:color w:val="000000"/>
        </w:rPr>
        <w:t>dodávce</w:t>
      </w:r>
      <w:r w:rsidR="00406DFB">
        <w:rPr>
          <w:rFonts w:ascii="Arial" w:hAnsi="Arial" w:cs="Arial"/>
          <w:color w:val="000000"/>
        </w:rPr>
        <w:t xml:space="preserve"> </w:t>
      </w:r>
      <w:r w:rsidR="00406DFB" w:rsidRPr="00406DFB">
        <w:rPr>
          <w:rFonts w:ascii="Arial" w:hAnsi="Arial" w:cs="Arial"/>
          <w:color w:val="000000"/>
        </w:rPr>
        <w:t xml:space="preserve">kaskádového </w:t>
      </w:r>
      <w:proofErr w:type="spellStart"/>
      <w:r w:rsidR="00406DFB" w:rsidRPr="00406DFB">
        <w:rPr>
          <w:rFonts w:ascii="Arial" w:hAnsi="Arial" w:cs="Arial"/>
          <w:color w:val="000000"/>
        </w:rPr>
        <w:t>impaktoru</w:t>
      </w:r>
      <w:proofErr w:type="spellEnd"/>
      <w:r w:rsidR="00406DFB" w:rsidRPr="00406DFB">
        <w:rPr>
          <w:rFonts w:ascii="Arial" w:hAnsi="Arial" w:cs="Arial"/>
          <w:color w:val="000000"/>
        </w:rPr>
        <w:t>, určeného pro velmi detailní charakterizaci pevných částic v ovzduší včetně částic pocházejících z dopravy</w:t>
      </w:r>
      <w:r w:rsidR="00406DFB" w:rsidRPr="00406DFB">
        <w:rPr>
          <w:rFonts w:ascii="Arial" w:hAnsi="Arial" w:cs="Arial"/>
          <w:b/>
          <w:color w:val="000000"/>
        </w:rPr>
        <w:t xml:space="preserve"> </w:t>
      </w:r>
      <w:r w:rsidR="00406DFB" w:rsidRPr="00406DFB">
        <w:rPr>
          <w:rFonts w:ascii="Arial" w:hAnsi="Arial" w:cs="Arial"/>
          <w:color w:val="000000"/>
        </w:rPr>
        <w:t>pro projekt Dopravní</w:t>
      </w:r>
      <w:r w:rsidR="00527ED8">
        <w:rPr>
          <w:rFonts w:ascii="Arial" w:hAnsi="Arial" w:cs="Arial"/>
          <w:color w:val="000000"/>
        </w:rPr>
        <w:t xml:space="preserve">ho </w:t>
      </w:r>
      <w:proofErr w:type="spellStart"/>
      <w:r w:rsidR="00527ED8">
        <w:rPr>
          <w:rFonts w:ascii="Arial" w:hAnsi="Arial" w:cs="Arial"/>
          <w:color w:val="000000"/>
        </w:rPr>
        <w:t>VaV</w:t>
      </w:r>
      <w:proofErr w:type="spellEnd"/>
      <w:r w:rsidR="00527ED8">
        <w:rPr>
          <w:rFonts w:ascii="Arial" w:hAnsi="Arial" w:cs="Arial"/>
          <w:color w:val="000000"/>
        </w:rPr>
        <w:t xml:space="preserve"> centra</w:t>
      </w:r>
      <w:r w:rsidR="003A36CA">
        <w:rPr>
          <w:rFonts w:ascii="Arial" w:hAnsi="Arial" w:cs="Arial"/>
          <w:color w:val="000000"/>
        </w:rPr>
        <w:t xml:space="preserve"> </w:t>
      </w:r>
      <w:r w:rsidRPr="00A344D5">
        <w:rPr>
          <w:rFonts w:ascii="Arial" w:hAnsi="Arial" w:cs="Arial"/>
          <w:color w:val="000000"/>
        </w:rPr>
        <w:t xml:space="preserve">v rozsahu uvedeném v Článku II a v Příloze 1 této smlouvy, přičemž </w:t>
      </w:r>
      <w:r w:rsidR="003A36CA">
        <w:rPr>
          <w:rFonts w:ascii="Arial" w:hAnsi="Arial" w:cs="Arial"/>
          <w:color w:val="000000"/>
        </w:rPr>
        <w:t>prodávající</w:t>
      </w:r>
      <w:r w:rsidRPr="00A344D5">
        <w:rPr>
          <w:rFonts w:ascii="Arial" w:hAnsi="Arial" w:cs="Arial"/>
          <w:color w:val="000000"/>
        </w:rPr>
        <w:t xml:space="preserve"> si je tohoto zájmu</w:t>
      </w:r>
      <w:r w:rsidR="003A36CA">
        <w:rPr>
          <w:rFonts w:ascii="Arial" w:hAnsi="Arial" w:cs="Arial"/>
          <w:color w:val="000000"/>
        </w:rPr>
        <w:t xml:space="preserve"> kupujícího</w:t>
      </w:r>
      <w:r w:rsidRPr="00A344D5">
        <w:rPr>
          <w:rFonts w:ascii="Arial" w:hAnsi="Arial" w:cs="Arial"/>
          <w:color w:val="000000"/>
        </w:rPr>
        <w:t xml:space="preserve"> plně vědom a je připraven provádět svoji činnost takovým způsobem, aby tento zájem </w:t>
      </w:r>
      <w:r w:rsidR="003A36CA">
        <w:rPr>
          <w:rFonts w:ascii="Arial" w:hAnsi="Arial" w:cs="Arial"/>
          <w:color w:val="000000"/>
        </w:rPr>
        <w:t xml:space="preserve">kupujícího </w:t>
      </w:r>
      <w:r w:rsidRPr="00A344D5">
        <w:rPr>
          <w:rFonts w:ascii="Arial" w:hAnsi="Arial" w:cs="Arial"/>
          <w:color w:val="000000"/>
        </w:rPr>
        <w:t>byl náležitě uspokojen.</w:t>
      </w:r>
    </w:p>
    <w:p w:rsidR="00A344D5" w:rsidRDefault="00A344D5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08A6" w:rsidRPr="00FB00CC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II. Předmět smlouvy</w:t>
      </w:r>
    </w:p>
    <w:p w:rsidR="00F63E54" w:rsidRPr="00FB00CC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B50EF0" w:rsidRDefault="007B6C6B" w:rsidP="00D23E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B50EF0">
        <w:rPr>
          <w:rFonts w:ascii="Arial" w:hAnsi="Arial" w:cs="Arial"/>
          <w:color w:val="000000"/>
        </w:rPr>
        <w:t>Prodávající se zavazuje dodat</w:t>
      </w:r>
      <w:r w:rsidR="000445E4" w:rsidRPr="00B50EF0">
        <w:rPr>
          <w:rFonts w:ascii="Arial" w:hAnsi="Arial" w:cs="Arial"/>
          <w:color w:val="000000"/>
        </w:rPr>
        <w:t xml:space="preserve"> a instalovat</w:t>
      </w:r>
      <w:r w:rsidRPr="00B50EF0">
        <w:rPr>
          <w:rFonts w:ascii="Arial" w:hAnsi="Arial" w:cs="Arial"/>
          <w:color w:val="000000"/>
        </w:rPr>
        <w:t xml:space="preserve"> kupujícímu, za podmínek stanovených touto kupní smlouvou,</w:t>
      </w:r>
      <w:r w:rsidR="00FF33A9" w:rsidRPr="00B50EF0">
        <w:rPr>
          <w:rFonts w:ascii="Arial" w:hAnsi="Arial" w:cs="Arial"/>
          <w:b/>
          <w:color w:val="000000"/>
        </w:rPr>
        <w:t xml:space="preserve"> </w:t>
      </w:r>
      <w:r w:rsidR="00406DFB" w:rsidRPr="00B50EF0">
        <w:rPr>
          <w:rFonts w:ascii="Arial" w:hAnsi="Arial" w:cs="Arial"/>
          <w:b/>
          <w:color w:val="000000"/>
        </w:rPr>
        <w:t xml:space="preserve">kaskádový </w:t>
      </w:r>
      <w:proofErr w:type="spellStart"/>
      <w:r w:rsidR="00406DFB" w:rsidRPr="00B50EF0">
        <w:rPr>
          <w:rFonts w:ascii="Arial" w:hAnsi="Arial" w:cs="Arial"/>
          <w:b/>
          <w:color w:val="000000"/>
        </w:rPr>
        <w:t>impaktor</w:t>
      </w:r>
      <w:proofErr w:type="spellEnd"/>
      <w:r w:rsidR="00406DFB" w:rsidRPr="00B50EF0">
        <w:rPr>
          <w:rFonts w:ascii="Arial" w:hAnsi="Arial" w:cs="Arial"/>
          <w:b/>
          <w:color w:val="000000"/>
        </w:rPr>
        <w:t xml:space="preserve">, určený pro velmi detailní charakterizaci pevných částic v ovzduší včetně částic pocházejících z dopravy pro projekt Dopravního </w:t>
      </w:r>
      <w:proofErr w:type="spellStart"/>
      <w:r w:rsidR="00406DFB" w:rsidRPr="00B50EF0">
        <w:rPr>
          <w:rFonts w:ascii="Arial" w:hAnsi="Arial" w:cs="Arial"/>
          <w:b/>
          <w:color w:val="000000"/>
        </w:rPr>
        <w:t>VaV</w:t>
      </w:r>
      <w:proofErr w:type="spellEnd"/>
      <w:r w:rsidR="00406DFB" w:rsidRPr="00B50EF0">
        <w:rPr>
          <w:rFonts w:ascii="Arial" w:hAnsi="Arial" w:cs="Arial"/>
          <w:b/>
          <w:color w:val="000000"/>
        </w:rPr>
        <w:t xml:space="preserve"> centra</w:t>
      </w:r>
      <w:r w:rsidR="000445E4" w:rsidRPr="00B50EF0">
        <w:rPr>
          <w:rFonts w:ascii="Arial" w:hAnsi="Arial" w:cs="Arial"/>
          <w:color w:val="000000"/>
        </w:rPr>
        <w:t xml:space="preserve"> dle technické specifikace plnění, která</w:t>
      </w:r>
      <w:r w:rsidR="007908A6" w:rsidRPr="00B50EF0">
        <w:rPr>
          <w:rFonts w:ascii="Arial" w:hAnsi="Arial" w:cs="Arial"/>
          <w:color w:val="000000"/>
        </w:rPr>
        <w:t xml:space="preserve"> tvoří přílohu č. </w:t>
      </w:r>
      <w:r w:rsidR="000445E4" w:rsidRPr="00B50EF0">
        <w:rPr>
          <w:rFonts w:ascii="Arial" w:hAnsi="Arial" w:cs="Arial"/>
          <w:color w:val="000000"/>
        </w:rPr>
        <w:t>1 této smlouvy,</w:t>
      </w:r>
      <w:r w:rsidR="00D23E87" w:rsidRPr="00B50EF0">
        <w:rPr>
          <w:rFonts w:ascii="Arial" w:hAnsi="Arial" w:cs="Arial"/>
          <w:color w:val="000000"/>
        </w:rPr>
        <w:t xml:space="preserve"> </w:t>
      </w:r>
      <w:r w:rsidRPr="00B50EF0">
        <w:rPr>
          <w:rFonts w:ascii="Arial" w:hAnsi="Arial" w:cs="Arial"/>
          <w:color w:val="000000"/>
        </w:rPr>
        <w:t>a převést na kupujícího vlastnické právo k tomuto zboží. Prodávající se zavazuje k</w:t>
      </w:r>
      <w:r w:rsidR="00D23E87" w:rsidRPr="00B50EF0">
        <w:rPr>
          <w:rFonts w:ascii="Arial" w:hAnsi="Arial" w:cs="Arial"/>
          <w:color w:val="000000"/>
        </w:rPr>
        <w:t> </w:t>
      </w:r>
      <w:r w:rsidRPr="00B50EF0">
        <w:rPr>
          <w:rFonts w:ascii="Arial" w:hAnsi="Arial" w:cs="Arial"/>
          <w:color w:val="000000"/>
        </w:rPr>
        <w:t>řádnému</w:t>
      </w:r>
      <w:r w:rsidR="00D23E87" w:rsidRPr="00B50EF0">
        <w:rPr>
          <w:rFonts w:ascii="Arial" w:hAnsi="Arial" w:cs="Arial"/>
          <w:color w:val="000000"/>
        </w:rPr>
        <w:t xml:space="preserve"> </w:t>
      </w:r>
      <w:r w:rsidRPr="00B50EF0">
        <w:rPr>
          <w:rFonts w:ascii="Arial" w:hAnsi="Arial" w:cs="Arial"/>
          <w:color w:val="000000"/>
        </w:rPr>
        <w:t>dodání zboží, včetně dopravy a instalace do místa plnění, jeho uvedení do provozu</w:t>
      </w:r>
      <w:r w:rsidR="00D23E87" w:rsidRPr="00B50EF0">
        <w:rPr>
          <w:rFonts w:ascii="Arial" w:hAnsi="Arial" w:cs="Arial"/>
          <w:color w:val="000000"/>
        </w:rPr>
        <w:t xml:space="preserve"> </w:t>
      </w:r>
      <w:r w:rsidRPr="00B50EF0">
        <w:rPr>
          <w:rFonts w:ascii="Arial" w:hAnsi="Arial" w:cs="Arial"/>
          <w:color w:val="000000"/>
        </w:rPr>
        <w:t>a k technickému a aplikačnímu zaškolení</w:t>
      </w:r>
      <w:r w:rsidR="005505A2" w:rsidRPr="00B50EF0">
        <w:rPr>
          <w:rFonts w:ascii="Times New Roman" w:eastAsia="Times New Roman" w:hAnsi="Times New Roman" w:cs="Calibri"/>
          <w:sz w:val="20"/>
          <w:szCs w:val="24"/>
          <w:lang w:eastAsia="ar-SA"/>
        </w:rPr>
        <w:t xml:space="preserve"> </w:t>
      </w:r>
      <w:r w:rsidR="005505A2" w:rsidRPr="00B50EF0">
        <w:rPr>
          <w:rFonts w:ascii="Arial" w:hAnsi="Arial" w:cs="Arial"/>
          <w:color w:val="000000"/>
        </w:rPr>
        <w:t xml:space="preserve">v ovládání zařízení </w:t>
      </w:r>
      <w:r w:rsidRPr="00B50EF0">
        <w:rPr>
          <w:rFonts w:ascii="Arial" w:hAnsi="Arial" w:cs="Arial"/>
          <w:color w:val="000000"/>
        </w:rPr>
        <w:t>(dále jen „předmět plnění").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Default="007B6C6B" w:rsidP="007B6C6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Současně s dodávkou celého předmětu plnění předá prodávající kupujícímu záruční listy,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návody</w:t>
      </w:r>
      <w:r w:rsidR="005505A2">
        <w:rPr>
          <w:rFonts w:ascii="Arial" w:hAnsi="Arial" w:cs="Arial"/>
          <w:color w:val="000000"/>
        </w:rPr>
        <w:t>, licence</w:t>
      </w:r>
      <w:r w:rsidRPr="00D23E87">
        <w:rPr>
          <w:rFonts w:ascii="Arial" w:hAnsi="Arial" w:cs="Arial"/>
          <w:color w:val="000000"/>
        </w:rPr>
        <w:t xml:space="preserve"> a ostatní dokumenty nutné pro nakládání s předmětem plnění. Návody budou dodány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v českém jazyce. Kupující se zavazuje za podmínek stanovených touto kupní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smlouvou řádně splněný předmět plnění, včetně průvodních dokladů, převzít a zaplatit za něj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 xml:space="preserve">prodávajícímu kupní cenu dle článku IV. této kupní smlouvy a způsobem podle článku IV. </w:t>
      </w:r>
      <w:r w:rsidR="000445E4">
        <w:rPr>
          <w:rFonts w:ascii="Arial" w:hAnsi="Arial" w:cs="Arial"/>
          <w:color w:val="000000"/>
        </w:rPr>
        <w:t>t</w:t>
      </w:r>
      <w:r w:rsidRPr="00D23E87">
        <w:rPr>
          <w:rFonts w:ascii="Arial" w:hAnsi="Arial" w:cs="Arial"/>
          <w:color w:val="000000"/>
        </w:rPr>
        <w:t>éto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kupní smlouvy.</w:t>
      </w:r>
    </w:p>
    <w:p w:rsidR="002D58F9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2D58F9" w:rsidRPr="00F63E54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B00CC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III. Doba a místo plnění</w:t>
      </w:r>
    </w:p>
    <w:p w:rsidR="00FB00CC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D23E87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Prodávající se zavazuje řádně doda</w:t>
      </w:r>
      <w:r w:rsidR="00A344D5">
        <w:rPr>
          <w:rFonts w:ascii="Arial" w:hAnsi="Arial" w:cs="Arial"/>
          <w:color w:val="000000"/>
        </w:rPr>
        <w:t xml:space="preserve">t předmět plnění nejpozději do </w:t>
      </w:r>
      <w:r w:rsidR="00B50EF0">
        <w:rPr>
          <w:rFonts w:ascii="Arial" w:hAnsi="Arial" w:cs="Arial"/>
          <w:color w:val="000000"/>
        </w:rPr>
        <w:t>90</w:t>
      </w:r>
      <w:r w:rsidR="000C1986">
        <w:rPr>
          <w:rFonts w:ascii="Arial" w:hAnsi="Arial" w:cs="Arial"/>
          <w:color w:val="000000"/>
        </w:rPr>
        <w:t xml:space="preserve"> </w:t>
      </w:r>
      <w:r w:rsidR="00B50EF0">
        <w:rPr>
          <w:rFonts w:ascii="Arial" w:hAnsi="Arial" w:cs="Arial"/>
          <w:color w:val="000000"/>
        </w:rPr>
        <w:t>dnů</w:t>
      </w:r>
      <w:r w:rsidRPr="00D23E87">
        <w:rPr>
          <w:rFonts w:ascii="Arial" w:hAnsi="Arial" w:cs="Arial"/>
          <w:color w:val="000000"/>
        </w:rPr>
        <w:t xml:space="preserve"> ode dne podpisu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této smlouvy.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D23E87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Po řádném dodání zboží dle podmínek stanovených touto kupní smlouvou bude vždy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vyhotoven zápis o předání a převzetí zboží.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Zápis o předání a převzetí zboží podepíší oprávnění zástupci obou smluvních stran, přičemž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podpisem obou smluvních dochází k převzetí a předání</w:t>
      </w:r>
      <w:r w:rsidR="00D23E87" w:rsidRPr="00D23E87">
        <w:rPr>
          <w:rFonts w:ascii="Arial" w:hAnsi="Arial" w:cs="Arial"/>
          <w:color w:val="000000"/>
        </w:rPr>
        <w:t xml:space="preserve"> </w:t>
      </w:r>
      <w:r w:rsidR="00A344D5">
        <w:rPr>
          <w:rFonts w:ascii="Arial" w:hAnsi="Arial" w:cs="Arial"/>
          <w:color w:val="000000"/>
        </w:rPr>
        <w:t>předmětu smlouvy</w:t>
      </w:r>
      <w:r w:rsidRPr="00D23E87">
        <w:rPr>
          <w:rFonts w:ascii="Arial" w:hAnsi="Arial" w:cs="Arial"/>
          <w:color w:val="000000"/>
        </w:rPr>
        <w:t xml:space="preserve"> a ke splnění předmětu dodávky.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Nedílnou součástí zápisu o předání a převzetí bude dodací list, který bude obsahovat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minimálně seznam všech jednotlivých částí dodávky.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Prodávající se zavazuje informovat kupujícího o termínu dodání zboží písemně nejpozději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14 kalendářních dní před dodáním, prostřednictvím odpovědného pracovníka kupujícího</w:t>
      </w:r>
      <w:r w:rsidR="00D23E87" w:rsidRP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 xml:space="preserve">(osoby odpovědné za </w:t>
      </w:r>
      <w:r w:rsidR="007111A9">
        <w:rPr>
          <w:rFonts w:ascii="Arial" w:hAnsi="Arial" w:cs="Arial"/>
          <w:color w:val="000000"/>
        </w:rPr>
        <w:t>realizaci), který je uveden v čl</w:t>
      </w:r>
      <w:r w:rsidRPr="00D23E87">
        <w:rPr>
          <w:rFonts w:ascii="Arial" w:hAnsi="Arial" w:cs="Arial"/>
          <w:color w:val="000000"/>
        </w:rPr>
        <w:t>. I. této smlouvy.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D23E87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 xml:space="preserve">Místo plnění: </w:t>
      </w:r>
      <w:r w:rsidR="006A77F7">
        <w:rPr>
          <w:rFonts w:ascii="Arial" w:hAnsi="Arial" w:cs="Arial"/>
          <w:color w:val="000000"/>
        </w:rPr>
        <w:t>sídlo</w:t>
      </w:r>
      <w:r w:rsidR="0098318B" w:rsidRPr="0098318B">
        <w:rPr>
          <w:rFonts w:ascii="Arial" w:hAnsi="Arial" w:cs="Arial"/>
          <w:color w:val="000000"/>
        </w:rPr>
        <w:t xml:space="preserve"> Centra dopr</w:t>
      </w:r>
      <w:r w:rsidR="007908A6">
        <w:rPr>
          <w:rFonts w:ascii="Arial" w:hAnsi="Arial" w:cs="Arial"/>
          <w:color w:val="000000"/>
        </w:rPr>
        <w:t xml:space="preserve">avního výzkumu, </w:t>
      </w:r>
      <w:proofErr w:type="spellStart"/>
      <w:proofErr w:type="gramStart"/>
      <w:r w:rsidR="007908A6">
        <w:rPr>
          <w:rFonts w:ascii="Arial" w:hAnsi="Arial" w:cs="Arial"/>
          <w:color w:val="000000"/>
        </w:rPr>
        <w:t>v.</w:t>
      </w:r>
      <w:r w:rsidR="0098318B" w:rsidRPr="0098318B">
        <w:rPr>
          <w:rFonts w:ascii="Arial" w:hAnsi="Arial" w:cs="Arial"/>
          <w:color w:val="000000"/>
        </w:rPr>
        <w:t>v.</w:t>
      </w:r>
      <w:proofErr w:type="gramEnd"/>
      <w:r w:rsidR="0098318B" w:rsidRPr="0098318B">
        <w:rPr>
          <w:rFonts w:ascii="Arial" w:hAnsi="Arial" w:cs="Arial"/>
          <w:color w:val="000000"/>
        </w:rPr>
        <w:t>i</w:t>
      </w:r>
      <w:proofErr w:type="spellEnd"/>
      <w:r w:rsidR="0098318B" w:rsidRPr="0098318B">
        <w:rPr>
          <w:rFonts w:ascii="Arial" w:hAnsi="Arial" w:cs="Arial"/>
          <w:color w:val="000000"/>
        </w:rPr>
        <w:t xml:space="preserve">., </w:t>
      </w:r>
      <w:r w:rsidR="00B13A19">
        <w:rPr>
          <w:rFonts w:ascii="Arial" w:hAnsi="Arial" w:cs="Arial"/>
          <w:color w:val="000000"/>
        </w:rPr>
        <w:t>Líšeňská 33a</w:t>
      </w:r>
      <w:r w:rsidR="0098318B" w:rsidRPr="0098318B">
        <w:rPr>
          <w:rFonts w:ascii="Arial" w:hAnsi="Arial" w:cs="Arial"/>
          <w:color w:val="000000"/>
        </w:rPr>
        <w:t xml:space="preserve">, </w:t>
      </w:r>
      <w:r w:rsidR="00B13A19">
        <w:rPr>
          <w:rFonts w:ascii="Arial" w:hAnsi="Arial" w:cs="Arial"/>
          <w:color w:val="000000"/>
        </w:rPr>
        <w:t>Brno 602 00</w:t>
      </w:r>
      <w:r w:rsidRPr="00D23E87">
        <w:rPr>
          <w:rFonts w:ascii="Arial" w:hAnsi="Arial" w:cs="Arial"/>
          <w:color w:val="000000"/>
        </w:rPr>
        <w:t>.</w:t>
      </w:r>
    </w:p>
    <w:p w:rsidR="00F63E54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IV. Cena a platební podmínky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Kupující se zavazuje zaplatit prodávajícímu vzájemně dohodnutou kupní cenu: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8A3DAC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A3DAC">
        <w:rPr>
          <w:rFonts w:ascii="Arial" w:hAnsi="Arial" w:cs="Arial"/>
          <w:bCs/>
          <w:color w:val="000000"/>
        </w:rPr>
        <w:t xml:space="preserve">Celková cena bez DPH: </w:t>
      </w:r>
      <w:r w:rsidR="00E64DDC" w:rsidRPr="008A3DAC">
        <w:rPr>
          <w:rFonts w:ascii="Arial" w:hAnsi="Arial" w:cs="Arial"/>
          <w:color w:val="000000"/>
        </w:rPr>
        <w:t>………</w:t>
      </w:r>
      <w:r w:rsidRPr="008A3DAC">
        <w:rPr>
          <w:rFonts w:ascii="Arial" w:hAnsi="Arial" w:cs="Arial"/>
          <w:color w:val="000000"/>
        </w:rPr>
        <w:t>,- Kč</w:t>
      </w:r>
    </w:p>
    <w:p w:rsidR="007B6C6B" w:rsidRPr="008A3DAC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A3DAC">
        <w:rPr>
          <w:rFonts w:ascii="Arial" w:hAnsi="Arial" w:cs="Arial"/>
          <w:bCs/>
          <w:color w:val="000000"/>
        </w:rPr>
        <w:t xml:space="preserve">Sazba </w:t>
      </w:r>
      <w:r w:rsidRPr="008A3DAC">
        <w:rPr>
          <w:rFonts w:ascii="Arial" w:hAnsi="Arial" w:cs="Arial"/>
          <w:color w:val="000000"/>
        </w:rPr>
        <w:t xml:space="preserve">(v %) </w:t>
      </w:r>
      <w:r w:rsidRPr="008A3DAC">
        <w:rPr>
          <w:rFonts w:ascii="Arial" w:hAnsi="Arial" w:cs="Arial"/>
          <w:bCs/>
          <w:color w:val="000000"/>
        </w:rPr>
        <w:t xml:space="preserve">a </w:t>
      </w:r>
      <w:r w:rsidRPr="008A3DAC">
        <w:rPr>
          <w:rFonts w:ascii="Arial" w:hAnsi="Arial" w:cs="Arial"/>
          <w:color w:val="000000"/>
        </w:rPr>
        <w:t xml:space="preserve">výše </w:t>
      </w:r>
      <w:r w:rsidRPr="008A3DAC">
        <w:rPr>
          <w:rFonts w:ascii="Arial" w:hAnsi="Arial" w:cs="Arial"/>
          <w:bCs/>
          <w:color w:val="000000"/>
        </w:rPr>
        <w:t xml:space="preserve">DPH: </w:t>
      </w:r>
      <w:r w:rsidR="00E64DDC" w:rsidRPr="008A3DAC">
        <w:rPr>
          <w:rFonts w:ascii="Arial" w:hAnsi="Arial" w:cs="Arial"/>
          <w:color w:val="000000"/>
        </w:rPr>
        <w:t>………</w:t>
      </w:r>
      <w:r w:rsidRPr="008A3DAC">
        <w:rPr>
          <w:rFonts w:ascii="Arial" w:hAnsi="Arial" w:cs="Arial"/>
          <w:color w:val="000000"/>
        </w:rPr>
        <w:t xml:space="preserve">,- Kč (DPH = </w:t>
      </w:r>
      <w:r w:rsidR="00E64DDC" w:rsidRPr="008A3DAC">
        <w:rPr>
          <w:rFonts w:ascii="Arial" w:hAnsi="Arial" w:cs="Arial"/>
          <w:color w:val="000000"/>
        </w:rPr>
        <w:t>…</w:t>
      </w:r>
      <w:r w:rsidRPr="008A3DAC">
        <w:rPr>
          <w:rFonts w:ascii="Arial" w:hAnsi="Arial" w:cs="Arial"/>
          <w:color w:val="000000"/>
        </w:rPr>
        <w:t xml:space="preserve"> %)</w:t>
      </w:r>
    </w:p>
    <w:p w:rsidR="007B6C6B" w:rsidRPr="008A3DAC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A3DAC">
        <w:rPr>
          <w:rFonts w:ascii="Arial" w:hAnsi="Arial" w:cs="Arial"/>
          <w:bCs/>
          <w:color w:val="000000"/>
        </w:rPr>
        <w:t xml:space="preserve">Cena celkem </w:t>
      </w:r>
      <w:r w:rsidRPr="008A3DAC">
        <w:rPr>
          <w:rFonts w:ascii="Arial" w:hAnsi="Arial" w:cs="Arial"/>
          <w:color w:val="000000"/>
        </w:rPr>
        <w:t xml:space="preserve">včetně </w:t>
      </w:r>
      <w:r w:rsidRPr="008A3DAC">
        <w:rPr>
          <w:rFonts w:ascii="Arial" w:hAnsi="Arial" w:cs="Arial"/>
          <w:bCs/>
          <w:color w:val="000000"/>
        </w:rPr>
        <w:t xml:space="preserve">DPH: </w:t>
      </w:r>
      <w:r w:rsidR="00E64DDC" w:rsidRPr="008A3DAC">
        <w:rPr>
          <w:rFonts w:ascii="Arial" w:hAnsi="Arial" w:cs="Arial"/>
          <w:color w:val="000000"/>
        </w:rPr>
        <w:t>………</w:t>
      </w:r>
      <w:r w:rsidR="00D23E87" w:rsidRPr="008A3DAC">
        <w:rPr>
          <w:rFonts w:ascii="Arial" w:hAnsi="Arial" w:cs="Arial"/>
          <w:color w:val="000000"/>
        </w:rPr>
        <w:t>,-</w:t>
      </w:r>
      <w:r w:rsidRPr="008A3DAC">
        <w:rPr>
          <w:rFonts w:ascii="Arial" w:hAnsi="Arial" w:cs="Arial"/>
          <w:color w:val="000000"/>
        </w:rPr>
        <w:t xml:space="preserve"> Kč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E64DDC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(slovy: …………………………………………</w:t>
      </w:r>
      <w:proofErr w:type="gramStart"/>
      <w:r>
        <w:rPr>
          <w:rFonts w:ascii="Arial" w:hAnsi="Arial" w:cs="Arial"/>
          <w:color w:val="000000"/>
        </w:rPr>
        <w:t>…..</w:t>
      </w:r>
      <w:r w:rsidR="007B6C6B" w:rsidRPr="00D23E8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</w:t>
      </w:r>
      <w:r w:rsidR="007B6C6B" w:rsidRPr="00D23E87">
        <w:rPr>
          <w:rFonts w:ascii="Arial" w:hAnsi="Arial" w:cs="Arial"/>
          <w:color w:val="000000"/>
        </w:rPr>
        <w:t>orun</w:t>
      </w:r>
      <w:proofErr w:type="gramEnd"/>
      <w:r w:rsidR="007B6C6B" w:rsidRPr="00D23E87">
        <w:rPr>
          <w:rFonts w:ascii="Arial" w:hAnsi="Arial" w:cs="Arial"/>
          <w:color w:val="000000"/>
        </w:rPr>
        <w:t xml:space="preserve"> českých).</w:t>
      </w:r>
    </w:p>
    <w:p w:rsidR="0013314D" w:rsidRPr="00D23E87" w:rsidRDefault="0013314D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1395F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DPH bude účtována ve výši určené podle právních předpisů platných ke dni uskutečnění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zdanitelného plnění.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Cena je nejvýše přípustná a není možné ji překročit za žádných podmínek s výjimkou změny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 xml:space="preserve">sazeb DPH. Cena zahrnuje všechny nutné náklady </w:t>
      </w:r>
      <w:r w:rsidRPr="00E1395F">
        <w:rPr>
          <w:rFonts w:ascii="Arial" w:hAnsi="Arial" w:cs="Arial"/>
          <w:color w:val="000000"/>
        </w:rPr>
        <w:t>prodávajícího.</w:t>
      </w:r>
    </w:p>
    <w:p w:rsidR="00D23E87" w:rsidRPr="00E1395F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1395F" w:rsidRDefault="007B6C6B" w:rsidP="00E139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1395F">
        <w:rPr>
          <w:rFonts w:ascii="Arial" w:hAnsi="Arial" w:cs="Arial"/>
          <w:color w:val="000000"/>
        </w:rPr>
        <w:t>Faktura bude splňovat náležitosti daňového dokladu dle</w:t>
      </w:r>
      <w:r w:rsidR="00D23E87" w:rsidRPr="00E1395F">
        <w:rPr>
          <w:rFonts w:ascii="Arial" w:hAnsi="Arial" w:cs="Arial"/>
          <w:color w:val="000000"/>
        </w:rPr>
        <w:t xml:space="preserve"> </w:t>
      </w:r>
      <w:r w:rsidRPr="00E1395F">
        <w:rPr>
          <w:rFonts w:ascii="Arial" w:hAnsi="Arial" w:cs="Arial"/>
          <w:color w:val="000000"/>
        </w:rPr>
        <w:t>platných obecně závazných právních předpisů, tj. dle z</w:t>
      </w:r>
      <w:r w:rsidR="00D23E87" w:rsidRPr="00E1395F">
        <w:rPr>
          <w:rFonts w:ascii="Arial" w:hAnsi="Arial" w:cs="Arial"/>
          <w:color w:val="000000"/>
        </w:rPr>
        <w:t xml:space="preserve">ákona č. 235/2004 Sb., o dani </w:t>
      </w:r>
      <w:r w:rsidR="0013314D">
        <w:rPr>
          <w:rFonts w:ascii="Arial" w:hAnsi="Arial" w:cs="Arial"/>
          <w:color w:val="000000"/>
        </w:rPr>
        <w:t xml:space="preserve">z </w:t>
      </w:r>
      <w:r w:rsidRPr="00E1395F">
        <w:rPr>
          <w:rFonts w:ascii="Arial" w:hAnsi="Arial" w:cs="Arial"/>
          <w:color w:val="000000"/>
        </w:rPr>
        <w:t>přidané</w:t>
      </w:r>
      <w:r w:rsidR="00D23E87" w:rsidRPr="00E1395F">
        <w:rPr>
          <w:rFonts w:ascii="Arial" w:hAnsi="Arial" w:cs="Arial"/>
          <w:color w:val="000000"/>
        </w:rPr>
        <w:t xml:space="preserve"> </w:t>
      </w:r>
      <w:r w:rsidRPr="00E1395F">
        <w:rPr>
          <w:rFonts w:ascii="Arial" w:hAnsi="Arial" w:cs="Arial"/>
          <w:color w:val="000000"/>
        </w:rPr>
        <w:t>hodnoty a bude v ní uveden</w:t>
      </w:r>
      <w:r w:rsidR="00B50EF0">
        <w:rPr>
          <w:rFonts w:ascii="Arial" w:hAnsi="Arial" w:cs="Arial"/>
          <w:color w:val="000000"/>
        </w:rPr>
        <w:t>o</w:t>
      </w:r>
      <w:r w:rsidRPr="00E1395F">
        <w:rPr>
          <w:rFonts w:ascii="Arial" w:hAnsi="Arial" w:cs="Arial"/>
          <w:color w:val="000000"/>
        </w:rPr>
        <w:t xml:space="preserve"> </w:t>
      </w:r>
      <w:r w:rsidR="00E1395F" w:rsidRPr="00E1395F">
        <w:rPr>
          <w:rFonts w:ascii="Arial" w:hAnsi="Arial" w:cs="Arial"/>
          <w:color w:val="000000"/>
        </w:rPr>
        <w:t xml:space="preserve">číslo smlouvy objednatele: </w:t>
      </w:r>
      <w:r w:rsidR="00E1395F" w:rsidRPr="00E1395F">
        <w:rPr>
          <w:rFonts w:ascii="Arial" w:hAnsi="Arial" w:cs="Arial"/>
          <w:b/>
          <w:color w:val="000000"/>
        </w:rPr>
        <w:t>SML/</w:t>
      </w:r>
      <w:proofErr w:type="gramStart"/>
      <w:r w:rsidR="00E64DDC">
        <w:rPr>
          <w:rFonts w:ascii="Arial" w:hAnsi="Arial" w:cs="Arial"/>
          <w:b/>
          <w:color w:val="000000"/>
        </w:rPr>
        <w:t>…..</w:t>
      </w:r>
      <w:r w:rsidR="00E1395F" w:rsidRPr="00E1395F">
        <w:rPr>
          <w:rFonts w:ascii="Arial" w:hAnsi="Arial" w:cs="Arial"/>
          <w:b/>
          <w:color w:val="000000"/>
        </w:rPr>
        <w:t>/</w:t>
      </w:r>
      <w:r w:rsidR="00E64DDC">
        <w:rPr>
          <w:rFonts w:ascii="Arial" w:hAnsi="Arial" w:cs="Arial"/>
          <w:b/>
          <w:color w:val="000000"/>
        </w:rPr>
        <w:t>…</w:t>
      </w:r>
      <w:proofErr w:type="gramEnd"/>
      <w:r w:rsidR="00E64DDC">
        <w:rPr>
          <w:rFonts w:ascii="Arial" w:hAnsi="Arial" w:cs="Arial"/>
          <w:b/>
          <w:color w:val="000000"/>
        </w:rPr>
        <w:t>..</w:t>
      </w:r>
    </w:p>
    <w:p w:rsidR="00D23E87" w:rsidRPr="00E1395F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959C0" w:rsidRDefault="006959C0" w:rsidP="00E67B0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67B07">
        <w:rPr>
          <w:rFonts w:ascii="Arial" w:hAnsi="Arial" w:cs="Arial"/>
          <w:color w:val="000000"/>
        </w:rPr>
        <w:t xml:space="preserve">Fakturace bude uskutečněna na základě faktury vystavené </w:t>
      </w:r>
      <w:r w:rsidR="00E67B07">
        <w:rPr>
          <w:rFonts w:ascii="Arial" w:hAnsi="Arial" w:cs="Arial"/>
          <w:color w:val="000000"/>
        </w:rPr>
        <w:t>prodávajícím</w:t>
      </w:r>
      <w:r w:rsidRPr="00E67B07">
        <w:rPr>
          <w:rFonts w:ascii="Arial" w:hAnsi="Arial" w:cs="Arial"/>
          <w:color w:val="000000"/>
        </w:rPr>
        <w:t xml:space="preserve"> po dodání zboží</w:t>
      </w:r>
      <w:r w:rsidR="008A3DAC">
        <w:rPr>
          <w:rFonts w:ascii="Arial" w:hAnsi="Arial" w:cs="Arial"/>
          <w:color w:val="000000"/>
        </w:rPr>
        <w:t xml:space="preserve"> včetně zaškolení</w:t>
      </w:r>
      <w:r w:rsidRPr="00E67B07">
        <w:rPr>
          <w:rFonts w:ascii="Arial" w:hAnsi="Arial" w:cs="Arial"/>
          <w:color w:val="000000"/>
        </w:rPr>
        <w:t xml:space="preserve"> a jeho protokolárním převzetí. </w:t>
      </w:r>
      <w:r w:rsidR="00B50EF0">
        <w:rPr>
          <w:rFonts w:ascii="Arial" w:hAnsi="Arial" w:cs="Arial"/>
          <w:color w:val="000000"/>
        </w:rPr>
        <w:t>Přílohou faktury bude</w:t>
      </w:r>
      <w:r w:rsidR="008A3DAC">
        <w:rPr>
          <w:rFonts w:ascii="Arial" w:hAnsi="Arial" w:cs="Arial"/>
          <w:color w:val="000000"/>
        </w:rPr>
        <w:t xml:space="preserve"> protokol o předání zboží </w:t>
      </w:r>
      <w:r w:rsidR="00B50EF0">
        <w:rPr>
          <w:rFonts w:ascii="Arial" w:hAnsi="Arial" w:cs="Arial"/>
          <w:color w:val="000000"/>
        </w:rPr>
        <w:t>a</w:t>
      </w:r>
      <w:r w:rsidR="008A3DAC">
        <w:rPr>
          <w:rFonts w:ascii="Arial" w:hAnsi="Arial" w:cs="Arial"/>
          <w:color w:val="000000"/>
        </w:rPr>
        <w:t xml:space="preserve"> zaškolení</w:t>
      </w:r>
      <w:r w:rsidR="00B50EF0">
        <w:rPr>
          <w:rFonts w:ascii="Arial" w:hAnsi="Arial" w:cs="Arial"/>
          <w:color w:val="000000"/>
        </w:rPr>
        <w:t xml:space="preserve"> obsluhy</w:t>
      </w:r>
      <w:r w:rsidR="008A3DAC">
        <w:rPr>
          <w:rFonts w:ascii="Arial" w:hAnsi="Arial" w:cs="Arial"/>
          <w:color w:val="000000"/>
        </w:rPr>
        <w:t>.</w:t>
      </w:r>
    </w:p>
    <w:p w:rsidR="00E67B07" w:rsidRPr="00E67B07" w:rsidRDefault="00E67B07" w:rsidP="00E67B07">
      <w:pPr>
        <w:pStyle w:val="Odstavecseseznamem"/>
        <w:rPr>
          <w:rFonts w:ascii="Arial" w:hAnsi="Arial" w:cs="Arial"/>
          <w:color w:val="000000"/>
        </w:rPr>
      </w:pPr>
    </w:p>
    <w:p w:rsidR="006959C0" w:rsidRPr="00E67B07" w:rsidRDefault="006959C0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67B07">
        <w:rPr>
          <w:rFonts w:ascii="Arial" w:hAnsi="Arial" w:cs="Arial"/>
          <w:color w:val="000000"/>
        </w:rPr>
        <w:t xml:space="preserve">Faktura je splatná ve lhůtě 14 kalendářních dnů od jejího doručení </w:t>
      </w:r>
      <w:r w:rsidR="00E67B07" w:rsidRPr="00E67B07">
        <w:rPr>
          <w:rFonts w:ascii="Arial" w:hAnsi="Arial" w:cs="Arial"/>
          <w:color w:val="000000"/>
        </w:rPr>
        <w:t>kupujícímu</w:t>
      </w:r>
      <w:r w:rsidRPr="00E67B07">
        <w:rPr>
          <w:rFonts w:ascii="Arial" w:hAnsi="Arial" w:cs="Arial"/>
          <w:color w:val="000000"/>
        </w:rPr>
        <w:t xml:space="preserve"> za předpokladu, že bude vystavena v souladu s platebními podmínkami a bude splňovat všechny uvedené náležitosti, týkající se vystavené faktury. Pokud faktura nebude vystavena v souladu s platebními podmínkami nebo nebude splňovat požadované náležitosti, je </w:t>
      </w:r>
      <w:r w:rsidR="00E67B07" w:rsidRPr="00E67B07">
        <w:rPr>
          <w:rFonts w:ascii="Arial" w:hAnsi="Arial" w:cs="Arial"/>
          <w:color w:val="000000"/>
        </w:rPr>
        <w:t>kupující</w:t>
      </w:r>
      <w:r w:rsidRPr="00E67B07">
        <w:rPr>
          <w:rFonts w:ascii="Arial" w:hAnsi="Arial" w:cs="Arial"/>
          <w:color w:val="000000"/>
        </w:rPr>
        <w:t xml:space="preserve"> oprávněn fakturu dodavateli vrátit; vrácením pozbývá faktura splatnosti.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</w:p>
    <w:p w:rsidR="007B6C6B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Pro účel dodržení termínu splatnosti faktury je platba považována za uhrazenou v den, kdy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byla odepsána z účtu zadavatele a poukázána ve prospěch účtu dodavatele.</w:t>
      </w:r>
    </w:p>
    <w:p w:rsidR="00112029" w:rsidRPr="00D23E87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Default="007B6C6B" w:rsidP="00B50EF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Kupující nepřipouští překročení nabídkové ceny vyjma</w:t>
      </w:r>
      <w:r w:rsidR="00B50EF0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změny sazby DPH.</w:t>
      </w:r>
    </w:p>
    <w:p w:rsidR="00B50EF0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B50EF0" w:rsidRPr="00F63E54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V. Smluvní pokuty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12029">
        <w:rPr>
          <w:rFonts w:ascii="Arial" w:hAnsi="Arial" w:cs="Arial"/>
          <w:color w:val="000000"/>
        </w:rPr>
        <w:t>V případě, že prodávající nedodrží dobu plnění, sjednanou v této smlouvě, uhradí kupujícímu</w:t>
      </w:r>
      <w:r w:rsidR="00112029">
        <w:rPr>
          <w:rFonts w:ascii="Arial" w:hAnsi="Arial" w:cs="Arial"/>
          <w:color w:val="000000"/>
        </w:rPr>
        <w:t xml:space="preserve"> </w:t>
      </w:r>
      <w:r w:rsidRPr="00112029">
        <w:rPr>
          <w:rFonts w:ascii="Arial" w:hAnsi="Arial" w:cs="Arial"/>
          <w:color w:val="000000"/>
        </w:rPr>
        <w:t>smluvní pokutu ve výši 0,05% kupní ceny za každý den prodlení</w:t>
      </w:r>
      <w:r w:rsidR="00112029">
        <w:rPr>
          <w:rFonts w:ascii="Arial" w:hAnsi="Arial" w:cs="Arial"/>
          <w:color w:val="000000"/>
        </w:rPr>
        <w:t>.</w:t>
      </w:r>
    </w:p>
    <w:p w:rsidR="00112029" w:rsidRPr="00112029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12029">
        <w:rPr>
          <w:rFonts w:ascii="Arial" w:hAnsi="Arial" w:cs="Arial"/>
          <w:color w:val="000000"/>
        </w:rPr>
        <w:t xml:space="preserve">Je-li úhrada faktury </w:t>
      </w:r>
      <w:r w:rsidR="00E67B07">
        <w:rPr>
          <w:rFonts w:ascii="Arial" w:hAnsi="Arial" w:cs="Arial"/>
          <w:color w:val="000000"/>
        </w:rPr>
        <w:t>kupujícím</w:t>
      </w:r>
      <w:r w:rsidRPr="00112029">
        <w:rPr>
          <w:rFonts w:ascii="Arial" w:hAnsi="Arial" w:cs="Arial"/>
          <w:color w:val="000000"/>
        </w:rPr>
        <w:t xml:space="preserve"> vázána na obdržení finančních prostředků z dotace udělené</w:t>
      </w:r>
      <w:r w:rsidR="00112029">
        <w:rPr>
          <w:rFonts w:ascii="Arial" w:hAnsi="Arial" w:cs="Arial"/>
          <w:color w:val="000000"/>
        </w:rPr>
        <w:t xml:space="preserve"> </w:t>
      </w:r>
      <w:r w:rsidRPr="00112029">
        <w:rPr>
          <w:rFonts w:ascii="Arial" w:hAnsi="Arial" w:cs="Arial"/>
          <w:color w:val="000000"/>
        </w:rPr>
        <w:t xml:space="preserve">z Operačního programu Výzkum a vývoj pro inovace, není </w:t>
      </w:r>
      <w:r w:rsidR="00C708E6">
        <w:rPr>
          <w:rFonts w:ascii="Arial" w:hAnsi="Arial" w:cs="Arial"/>
          <w:color w:val="000000"/>
        </w:rPr>
        <w:t>K</w:t>
      </w:r>
      <w:r w:rsidR="00E67B07">
        <w:rPr>
          <w:rFonts w:ascii="Arial" w:hAnsi="Arial" w:cs="Arial"/>
          <w:color w:val="000000"/>
        </w:rPr>
        <w:t>upující</w:t>
      </w:r>
      <w:r w:rsidRPr="00112029">
        <w:rPr>
          <w:rFonts w:ascii="Arial" w:hAnsi="Arial" w:cs="Arial"/>
          <w:color w:val="000000"/>
        </w:rPr>
        <w:t xml:space="preserve"> povinen </w:t>
      </w:r>
      <w:r w:rsidR="007D0253">
        <w:rPr>
          <w:rFonts w:ascii="Arial" w:hAnsi="Arial" w:cs="Arial"/>
          <w:color w:val="000000"/>
        </w:rPr>
        <w:t>úrok z prodlení</w:t>
      </w:r>
      <w:r w:rsidRPr="00112029">
        <w:rPr>
          <w:rFonts w:ascii="Arial" w:hAnsi="Arial" w:cs="Arial"/>
          <w:color w:val="000000"/>
        </w:rPr>
        <w:t xml:space="preserve"> za nejvýše 90 dnů prodlení, pokud prokáže, že tyto finanční prostředky nemá</w:t>
      </w:r>
      <w:r w:rsidR="00112029">
        <w:rPr>
          <w:rFonts w:ascii="Arial" w:hAnsi="Arial" w:cs="Arial"/>
          <w:color w:val="000000"/>
        </w:rPr>
        <w:t xml:space="preserve"> </w:t>
      </w:r>
      <w:r w:rsidRPr="00112029">
        <w:rPr>
          <w:rFonts w:ascii="Arial" w:hAnsi="Arial" w:cs="Arial"/>
          <w:color w:val="000000"/>
        </w:rPr>
        <w:t>k dispozici.</w:t>
      </w:r>
    </w:p>
    <w:p w:rsidR="00112029" w:rsidRPr="00112029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1C43F6" w:rsidRDefault="001C43F6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Pr="001C43F6">
        <w:rPr>
          <w:rFonts w:ascii="Arial" w:hAnsi="Arial" w:cs="Arial"/>
          <w:color w:val="000000"/>
        </w:rPr>
        <w:t xml:space="preserve"> je však povinen nejpozději 10 dnů po obdržení těchto prostředků poukázat dlužnou částku na bankovní účet </w:t>
      </w:r>
      <w:r w:rsidR="009B590B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rodávajícího</w:t>
      </w:r>
      <w:r w:rsidRPr="001C43F6">
        <w:rPr>
          <w:rFonts w:ascii="Arial" w:hAnsi="Arial" w:cs="Arial"/>
          <w:color w:val="000000"/>
        </w:rPr>
        <w:t>, neučiní-li tak, podléhá povinnosti zaplatit úrok z prodlení ve výši 0,05 % z dlužné částky za každý započatý den prodlení ode dne následujícího po dni obdržení finančních prostředků od poskytovatele dotace.</w:t>
      </w:r>
      <w:r w:rsidR="007B6C6B" w:rsidRPr="001C43F6">
        <w:rPr>
          <w:rFonts w:ascii="Arial" w:hAnsi="Arial" w:cs="Arial"/>
          <w:color w:val="000000"/>
        </w:rPr>
        <w:t xml:space="preserve"> Připadá-li tento den na den</w:t>
      </w:r>
      <w:r w:rsidR="00112029" w:rsidRPr="001C43F6">
        <w:rPr>
          <w:rFonts w:ascii="Arial" w:hAnsi="Arial" w:cs="Arial"/>
          <w:color w:val="000000"/>
        </w:rPr>
        <w:t xml:space="preserve"> </w:t>
      </w:r>
      <w:r w:rsidR="007B6C6B" w:rsidRPr="001C43F6">
        <w:rPr>
          <w:rFonts w:ascii="Arial" w:hAnsi="Arial" w:cs="Arial"/>
          <w:color w:val="000000"/>
        </w:rPr>
        <w:t xml:space="preserve">pracovního klidu, je </w:t>
      </w:r>
      <w:r w:rsidR="00E67B07" w:rsidRPr="001C43F6">
        <w:rPr>
          <w:rFonts w:ascii="Arial" w:hAnsi="Arial" w:cs="Arial"/>
          <w:color w:val="000000"/>
        </w:rPr>
        <w:t>Kupující</w:t>
      </w:r>
      <w:r w:rsidR="007B6C6B" w:rsidRPr="001C43F6">
        <w:rPr>
          <w:rFonts w:ascii="Arial" w:hAnsi="Arial" w:cs="Arial"/>
          <w:color w:val="000000"/>
        </w:rPr>
        <w:t xml:space="preserve"> povinen příslušné finanční prostředky poukázat na bankovní</w:t>
      </w:r>
      <w:r w:rsidR="00112029" w:rsidRPr="001C43F6">
        <w:rPr>
          <w:rFonts w:ascii="Arial" w:hAnsi="Arial" w:cs="Arial"/>
          <w:color w:val="000000"/>
        </w:rPr>
        <w:t xml:space="preserve"> </w:t>
      </w:r>
      <w:r w:rsidR="007B6C6B" w:rsidRPr="001C43F6">
        <w:rPr>
          <w:rFonts w:ascii="Arial" w:hAnsi="Arial" w:cs="Arial"/>
          <w:color w:val="000000"/>
        </w:rPr>
        <w:t xml:space="preserve">účet </w:t>
      </w:r>
      <w:r w:rsidR="009B590B">
        <w:rPr>
          <w:rFonts w:ascii="Arial" w:hAnsi="Arial" w:cs="Arial"/>
          <w:color w:val="000000"/>
        </w:rPr>
        <w:t>p</w:t>
      </w:r>
      <w:r w:rsidR="00E67B07" w:rsidRPr="001C43F6">
        <w:rPr>
          <w:rFonts w:ascii="Arial" w:hAnsi="Arial" w:cs="Arial"/>
          <w:color w:val="000000"/>
        </w:rPr>
        <w:t>rodávajícího</w:t>
      </w:r>
      <w:r w:rsidR="007B6C6B" w:rsidRPr="001C43F6">
        <w:rPr>
          <w:rFonts w:ascii="Arial" w:hAnsi="Arial" w:cs="Arial"/>
          <w:color w:val="000000"/>
        </w:rPr>
        <w:t xml:space="preserve"> den následující po dni pracovního klidu.</w:t>
      </w:r>
    </w:p>
    <w:p w:rsidR="00112029" w:rsidRPr="00112029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112029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12029">
        <w:rPr>
          <w:rFonts w:ascii="Arial" w:hAnsi="Arial" w:cs="Arial"/>
          <w:color w:val="000000"/>
        </w:rPr>
        <w:t>Smluvní pokuta je splatná do 30 dnů od doručení jejího vyúčtování povinné smluvní straně</w:t>
      </w:r>
      <w:r w:rsidR="00112029">
        <w:rPr>
          <w:rFonts w:ascii="Arial" w:hAnsi="Arial" w:cs="Arial"/>
          <w:color w:val="000000"/>
        </w:rPr>
        <w:t xml:space="preserve"> </w:t>
      </w:r>
      <w:r w:rsidRPr="00112029">
        <w:rPr>
          <w:rFonts w:ascii="Arial" w:hAnsi="Arial" w:cs="Arial"/>
          <w:color w:val="000000"/>
        </w:rPr>
        <w:t>z této smluvní pokuty.</w:t>
      </w:r>
    </w:p>
    <w:p w:rsidR="008A3DAC" w:rsidRDefault="008A3DA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50EF0" w:rsidRDefault="00B50EF0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50EF0" w:rsidRDefault="00B50EF0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lastRenderedPageBreak/>
        <w:t>VI. Odpovědnost za vady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5A8D">
        <w:rPr>
          <w:rFonts w:ascii="Arial" w:hAnsi="Arial" w:cs="Arial"/>
          <w:color w:val="000000"/>
        </w:rPr>
        <w:t>Prodávající se zavazuje, že zboží, dodané a předané podle této smlouvy, je ke dni podpisu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zápisu o předání a převzetí zboží plně funkční, bezvadné, splňuje technické parametry</w:t>
      </w:r>
      <w:r w:rsidR="009C5A8D">
        <w:rPr>
          <w:rFonts w:ascii="Arial" w:hAnsi="Arial" w:cs="Arial"/>
          <w:color w:val="000000"/>
        </w:rPr>
        <w:t xml:space="preserve"> </w:t>
      </w:r>
      <w:r w:rsidR="007F7545">
        <w:rPr>
          <w:rFonts w:ascii="Arial" w:hAnsi="Arial" w:cs="Arial"/>
          <w:color w:val="000000"/>
        </w:rPr>
        <w:t>uvedené v příloze č. 1</w:t>
      </w:r>
      <w:r w:rsidRPr="009C5A8D">
        <w:rPr>
          <w:rFonts w:ascii="Arial" w:hAnsi="Arial" w:cs="Arial"/>
          <w:color w:val="000000"/>
        </w:rPr>
        <w:t xml:space="preserve"> této smlouvy a má odpovídající jakost a provedení. Za tento závazek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nese prodávající plnou odpovědnost.</w:t>
      </w:r>
    </w:p>
    <w:p w:rsidR="009C5A8D" w:rsidRDefault="009C5A8D" w:rsidP="009C5A8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5A8D">
        <w:rPr>
          <w:rFonts w:ascii="Arial" w:hAnsi="Arial" w:cs="Arial"/>
          <w:color w:val="000000"/>
        </w:rPr>
        <w:t>Prodávající se tak zavazuje k poskytnutí záruky za jakost zboží v trvání 24 měsíců. Záruční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doba počíná běžet ode dne předání a převzetí zboží potvrzeném zápisem o předání a převzetí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zboží.</w:t>
      </w:r>
    </w:p>
    <w:p w:rsidR="009C5A8D" w:rsidRPr="009C5A8D" w:rsidRDefault="009C5A8D" w:rsidP="009C5A8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9C5A8D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5A8D">
        <w:rPr>
          <w:rFonts w:ascii="Arial" w:hAnsi="Arial" w:cs="Arial"/>
          <w:color w:val="000000"/>
        </w:rPr>
        <w:t>Uplatněním práv z odpovědnosti za vady není dotčeno právo na náhradu škody.</w:t>
      </w:r>
      <w:r w:rsidR="009C5A8D">
        <w:rPr>
          <w:rFonts w:ascii="Arial" w:hAnsi="Arial" w:cs="Arial"/>
          <w:color w:val="000000"/>
        </w:rPr>
        <w:t xml:space="preserve"> </w:t>
      </w:r>
    </w:p>
    <w:p w:rsidR="009C5A8D" w:rsidRPr="009C5A8D" w:rsidRDefault="009C5A8D" w:rsidP="009C5A8D">
      <w:pPr>
        <w:pStyle w:val="Odstavecseseznamem"/>
        <w:rPr>
          <w:rFonts w:ascii="Arial" w:hAnsi="Arial" w:cs="Arial"/>
          <w:color w:val="000000"/>
        </w:rPr>
      </w:pPr>
    </w:p>
    <w:p w:rsidR="007B6C6B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5A8D">
        <w:rPr>
          <w:rFonts w:ascii="Arial" w:hAnsi="Arial" w:cs="Arial"/>
          <w:color w:val="000000"/>
        </w:rPr>
        <w:t>Prodávající se zavazuje přebírat od kupujícího zboží dle této smlouvy do servisu v</w:t>
      </w:r>
      <w:r w:rsidR="009C5A8D">
        <w:rPr>
          <w:rFonts w:ascii="Arial" w:hAnsi="Arial" w:cs="Arial"/>
          <w:color w:val="000000"/>
        </w:rPr>
        <w:t> </w:t>
      </w:r>
      <w:r w:rsidRPr="009C5A8D">
        <w:rPr>
          <w:rFonts w:ascii="Arial" w:hAnsi="Arial" w:cs="Arial"/>
          <w:color w:val="000000"/>
        </w:rPr>
        <w:t>místě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plnění v rámci záručního servisu zdarma a vyřizovat reklamaci v rámci záručního servisu zcela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zdarma.</w:t>
      </w:r>
    </w:p>
    <w:p w:rsidR="003D3DAD" w:rsidRPr="003D3DAD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Pr="003D3DAD">
        <w:rPr>
          <w:rFonts w:ascii="Arial" w:hAnsi="Arial" w:cs="Arial"/>
          <w:color w:val="000000"/>
        </w:rPr>
        <w:t xml:space="preserve"> se zavazuje nejpozději do 24 hodin od uplatnění reklamace </w:t>
      </w:r>
      <w:r>
        <w:rPr>
          <w:rFonts w:ascii="Arial" w:hAnsi="Arial" w:cs="Arial"/>
          <w:color w:val="000000"/>
        </w:rPr>
        <w:t>kupujícím</w:t>
      </w:r>
      <w:r w:rsidRPr="003D3DAD">
        <w:rPr>
          <w:rFonts w:ascii="Arial" w:hAnsi="Arial" w:cs="Arial"/>
          <w:color w:val="000000"/>
        </w:rPr>
        <w:t xml:space="preserve"> reklamované vady prověřit a zahájit práce s odstraněním reklamovaných vad. Jestliže nebude </w:t>
      </w:r>
      <w:r>
        <w:rPr>
          <w:rFonts w:ascii="Arial" w:hAnsi="Arial" w:cs="Arial"/>
          <w:color w:val="000000"/>
        </w:rPr>
        <w:t>prodávající</w:t>
      </w:r>
      <w:r w:rsidRPr="003D3DAD">
        <w:rPr>
          <w:rFonts w:ascii="Arial" w:hAnsi="Arial" w:cs="Arial"/>
          <w:color w:val="000000"/>
        </w:rPr>
        <w:t xml:space="preserve"> schopen vzniklé závady odstranit do </w:t>
      </w:r>
      <w:r w:rsidR="008D3186">
        <w:rPr>
          <w:rFonts w:ascii="Arial" w:hAnsi="Arial" w:cs="Arial"/>
          <w:color w:val="000000"/>
        </w:rPr>
        <w:t>tří měsíců</w:t>
      </w:r>
      <w:bookmarkStart w:id="0" w:name="_GoBack"/>
      <w:bookmarkEnd w:id="0"/>
      <w:r w:rsidRPr="003D3DAD">
        <w:rPr>
          <w:rFonts w:ascii="Arial" w:hAnsi="Arial" w:cs="Arial"/>
          <w:color w:val="000000"/>
        </w:rPr>
        <w:t xml:space="preserve"> od zjištění rozsahu reklamovaných závad, dodá </w:t>
      </w:r>
      <w:r>
        <w:rPr>
          <w:rFonts w:ascii="Arial" w:hAnsi="Arial" w:cs="Arial"/>
          <w:color w:val="000000"/>
        </w:rPr>
        <w:t>kupující</w:t>
      </w:r>
      <w:r w:rsidRPr="003D3DAD">
        <w:rPr>
          <w:rFonts w:ascii="Arial" w:hAnsi="Arial" w:cs="Arial"/>
          <w:color w:val="000000"/>
        </w:rPr>
        <w:t xml:space="preserve"> náhradní adekvátní zařízení, které funkčně nahradí vadnou část systému, a to do doby zprovoznění vadné části </w:t>
      </w:r>
      <w:r>
        <w:rPr>
          <w:rFonts w:ascii="Arial" w:hAnsi="Arial" w:cs="Arial"/>
          <w:color w:val="000000"/>
        </w:rPr>
        <w:t>zboží</w:t>
      </w:r>
      <w:r w:rsidRPr="003D3DAD">
        <w:rPr>
          <w:rFonts w:ascii="Arial" w:hAnsi="Arial" w:cs="Arial"/>
          <w:color w:val="000000"/>
        </w:rPr>
        <w:t>, př</w:t>
      </w:r>
      <w:r>
        <w:rPr>
          <w:rFonts w:ascii="Arial" w:hAnsi="Arial" w:cs="Arial"/>
          <w:color w:val="000000"/>
        </w:rPr>
        <w:t>ípadně celého zboží.</w:t>
      </w:r>
    </w:p>
    <w:p w:rsidR="003D3DAD" w:rsidRPr="003D3DAD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3D3DAD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D3DAD">
        <w:rPr>
          <w:rFonts w:ascii="Arial" w:hAnsi="Arial" w:cs="Arial"/>
          <w:color w:val="000000"/>
        </w:rPr>
        <w:t xml:space="preserve">Záruční doba neběží po dobu, po kterou </w:t>
      </w:r>
      <w:r>
        <w:rPr>
          <w:rFonts w:ascii="Arial" w:hAnsi="Arial" w:cs="Arial"/>
          <w:color w:val="000000"/>
        </w:rPr>
        <w:t>kupující</w:t>
      </w:r>
      <w:r w:rsidRPr="003D3DAD">
        <w:rPr>
          <w:rFonts w:ascii="Arial" w:hAnsi="Arial" w:cs="Arial"/>
          <w:color w:val="000000"/>
        </w:rPr>
        <w:t xml:space="preserve"> nemůže užívat předmět smlouvy pro jeho vady, za které odpovídá </w:t>
      </w:r>
      <w:r>
        <w:rPr>
          <w:rFonts w:ascii="Arial" w:hAnsi="Arial" w:cs="Arial"/>
          <w:color w:val="000000"/>
        </w:rPr>
        <w:t>prodávající</w:t>
      </w:r>
      <w:r w:rsidRPr="003D3DAD">
        <w:rPr>
          <w:rFonts w:ascii="Arial" w:hAnsi="Arial" w:cs="Arial"/>
          <w:color w:val="000000"/>
        </w:rPr>
        <w:t>.</w:t>
      </w:r>
    </w:p>
    <w:p w:rsidR="00FB00CC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D58F9" w:rsidRDefault="002D58F9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VII. Odstoupení od smlouvy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8625C8" w:rsidRDefault="007B6C6B" w:rsidP="007908A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 xml:space="preserve">Kupující je oprávněn odstoupit od </w:t>
      </w:r>
      <w:r w:rsidR="00E67B07">
        <w:rPr>
          <w:rFonts w:ascii="Arial" w:hAnsi="Arial" w:cs="Arial"/>
          <w:color w:val="000000"/>
        </w:rPr>
        <w:t xml:space="preserve">této </w:t>
      </w:r>
      <w:r w:rsidRPr="008625C8">
        <w:rPr>
          <w:rFonts w:ascii="Arial" w:hAnsi="Arial" w:cs="Arial"/>
          <w:color w:val="000000"/>
        </w:rPr>
        <w:t>smlouvy</w:t>
      </w:r>
      <w:r w:rsidR="009B590B">
        <w:rPr>
          <w:rFonts w:ascii="Arial" w:hAnsi="Arial" w:cs="Arial"/>
          <w:color w:val="000000"/>
        </w:rPr>
        <w:t xml:space="preserve"> mimo jiné i</w:t>
      </w:r>
      <w:r w:rsidRPr="008625C8">
        <w:rPr>
          <w:rFonts w:ascii="Arial" w:hAnsi="Arial" w:cs="Arial"/>
          <w:color w:val="000000"/>
        </w:rPr>
        <w:t xml:space="preserve"> v případě, že výdaje, které by kupujícímu na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základě smlouvy měly vzniknout, budou ŘO OP </w:t>
      </w:r>
      <w:proofErr w:type="spellStart"/>
      <w:r w:rsidRPr="008625C8">
        <w:rPr>
          <w:rFonts w:ascii="Arial" w:hAnsi="Arial" w:cs="Arial"/>
          <w:color w:val="000000"/>
        </w:rPr>
        <w:t>VaVpl</w:t>
      </w:r>
      <w:proofErr w:type="spellEnd"/>
      <w:r w:rsidRPr="008625C8">
        <w:rPr>
          <w:rFonts w:ascii="Arial" w:hAnsi="Arial" w:cs="Arial"/>
          <w:color w:val="000000"/>
        </w:rPr>
        <w:t>, případně jiným kontrolním subjektem,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označeny za nezpůsobilé.</w:t>
      </w:r>
    </w:p>
    <w:p w:rsidR="00F63E54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908A6" w:rsidRDefault="007908A6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D23E87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VlI</w:t>
      </w:r>
      <w:r w:rsidR="007B6C6B" w:rsidRPr="00FB00CC">
        <w:rPr>
          <w:rFonts w:ascii="Arial" w:hAnsi="Arial" w:cs="Arial"/>
          <w:b/>
          <w:bCs/>
          <w:color w:val="000000"/>
        </w:rPr>
        <w:t>l</w:t>
      </w:r>
      <w:proofErr w:type="spellEnd"/>
      <w:r w:rsidR="007B6C6B" w:rsidRPr="00FB00CC">
        <w:rPr>
          <w:rFonts w:ascii="Arial" w:hAnsi="Arial" w:cs="Arial"/>
          <w:b/>
          <w:bCs/>
          <w:color w:val="000000"/>
        </w:rPr>
        <w:t>. Podmínky dodání předmětu plnění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E67B07" w:rsidP="00E67B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Nebezpečí vzniku škody na zboží přechází na Kupujícího okamžikem protokolárního převzetí zboží</w:t>
      </w:r>
      <w:r w:rsidR="007B6C6B" w:rsidRPr="00E67B07">
        <w:rPr>
          <w:rFonts w:ascii="Arial" w:hAnsi="Arial" w:cs="Arial"/>
          <w:color w:val="000000"/>
        </w:rPr>
        <w:t>.</w:t>
      </w:r>
    </w:p>
    <w:p w:rsidR="007908A6" w:rsidRDefault="007908A6" w:rsidP="007908A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9B590B" w:rsidRPr="00E67B07" w:rsidRDefault="009B590B" w:rsidP="00E67B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Pr="009B590B">
        <w:rPr>
          <w:rFonts w:ascii="Arial" w:hAnsi="Arial" w:cs="Arial"/>
          <w:color w:val="000000"/>
        </w:rPr>
        <w:t xml:space="preserve"> poskytuje nevýhradní licenci bez licenčních poplatků pro existující SW technologie, vlastněné </w:t>
      </w:r>
      <w:r>
        <w:rPr>
          <w:rFonts w:ascii="Arial" w:hAnsi="Arial" w:cs="Arial"/>
          <w:color w:val="000000"/>
        </w:rPr>
        <w:t>Prodávajícím</w:t>
      </w:r>
      <w:r w:rsidRPr="009B590B">
        <w:rPr>
          <w:rFonts w:ascii="Arial" w:hAnsi="Arial" w:cs="Arial"/>
          <w:color w:val="000000"/>
        </w:rPr>
        <w:t xml:space="preserve">, které jsou zapracovány do </w:t>
      </w:r>
      <w:r>
        <w:rPr>
          <w:rFonts w:ascii="Arial" w:hAnsi="Arial" w:cs="Arial"/>
          <w:color w:val="000000"/>
        </w:rPr>
        <w:t>zboží</w:t>
      </w:r>
      <w:r w:rsidRPr="009B590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dodávaného dle této smlouvy</w:t>
      </w:r>
      <w:r w:rsidRPr="009B590B">
        <w:rPr>
          <w:rFonts w:ascii="Arial" w:hAnsi="Arial" w:cs="Arial"/>
          <w:color w:val="000000"/>
        </w:rPr>
        <w:t>.</w:t>
      </w: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C5830" w:rsidRDefault="00DC5830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C5830" w:rsidRDefault="00DC5830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C5830" w:rsidRDefault="00DC5830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C5830" w:rsidRDefault="00DC5830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Default="007B6C6B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IX. Závěrečná ustanovení</w:t>
      </w:r>
    </w:p>
    <w:p w:rsidR="00D23E87" w:rsidRPr="00FB00CC" w:rsidRDefault="00D23E87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 xml:space="preserve">Předmět plnění veřejné zakázky bude financován z projektu </w:t>
      </w:r>
      <w:r w:rsidR="00A30845">
        <w:rPr>
          <w:rFonts w:ascii="Arial" w:hAnsi="Arial" w:cs="Arial"/>
          <w:color w:val="000000"/>
        </w:rPr>
        <w:t xml:space="preserve">Dopravní </w:t>
      </w:r>
      <w:proofErr w:type="spellStart"/>
      <w:r w:rsidR="00A30845">
        <w:rPr>
          <w:rFonts w:ascii="Arial" w:hAnsi="Arial" w:cs="Arial"/>
          <w:color w:val="000000"/>
        </w:rPr>
        <w:t>VaV</w:t>
      </w:r>
      <w:proofErr w:type="spellEnd"/>
      <w:r w:rsidR="00A30845">
        <w:rPr>
          <w:rFonts w:ascii="Arial" w:hAnsi="Arial" w:cs="Arial"/>
          <w:color w:val="000000"/>
        </w:rPr>
        <w:t xml:space="preserve"> centrum – CZ.1.05/2.1.00/03.0064 </w:t>
      </w:r>
      <w:r w:rsidRPr="008625C8">
        <w:rPr>
          <w:rFonts w:ascii="Arial" w:hAnsi="Arial" w:cs="Arial"/>
          <w:color w:val="000000"/>
        </w:rPr>
        <w:t>v rámci Operačního programu Výzkum a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vývoj pro inovace (OP </w:t>
      </w:r>
      <w:proofErr w:type="spellStart"/>
      <w:r w:rsidRPr="008625C8">
        <w:rPr>
          <w:rFonts w:ascii="Arial" w:hAnsi="Arial" w:cs="Arial"/>
          <w:color w:val="000000"/>
        </w:rPr>
        <w:t>VaVpl</w:t>
      </w:r>
      <w:proofErr w:type="spellEnd"/>
      <w:r w:rsidRPr="008625C8">
        <w:rPr>
          <w:rFonts w:ascii="Arial" w:hAnsi="Arial" w:cs="Arial"/>
          <w:color w:val="000000"/>
        </w:rPr>
        <w:t>).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Prodávající je dle § 2 písm. e) zákona č.320/2001 Sb., o finanční kontrole ve veřejné správě,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v platném znění, osobou </w:t>
      </w:r>
      <w:r w:rsidRPr="0009507E">
        <w:rPr>
          <w:rFonts w:ascii="Arial" w:hAnsi="Arial" w:cs="Arial"/>
          <w:color w:val="000000"/>
        </w:rPr>
        <w:t>povinnou spolupůsobit při výkonu finanční kontroly. Prodávající je</w:t>
      </w:r>
      <w:r w:rsidR="008625C8" w:rsidRPr="0009507E">
        <w:rPr>
          <w:rFonts w:ascii="Arial" w:hAnsi="Arial" w:cs="Arial"/>
          <w:color w:val="000000"/>
        </w:rPr>
        <w:t xml:space="preserve"> </w:t>
      </w:r>
      <w:r w:rsidRPr="0009507E">
        <w:rPr>
          <w:rFonts w:ascii="Arial" w:hAnsi="Arial" w:cs="Arial"/>
          <w:color w:val="000000"/>
        </w:rPr>
        <w:t xml:space="preserve">povinen umožnit Řídicímu orgánu OP </w:t>
      </w:r>
      <w:proofErr w:type="spellStart"/>
      <w:r w:rsidRPr="0009507E">
        <w:rPr>
          <w:rFonts w:ascii="Arial" w:hAnsi="Arial" w:cs="Arial"/>
          <w:color w:val="000000"/>
        </w:rPr>
        <w:t>VaVpl</w:t>
      </w:r>
      <w:proofErr w:type="spellEnd"/>
      <w:r w:rsidRPr="0009507E">
        <w:rPr>
          <w:rFonts w:ascii="Arial" w:hAnsi="Arial" w:cs="Arial"/>
          <w:color w:val="000000"/>
        </w:rPr>
        <w:t xml:space="preserve"> v rám</w:t>
      </w:r>
      <w:r w:rsidR="008625C8" w:rsidRPr="0009507E">
        <w:rPr>
          <w:rFonts w:ascii="Arial" w:hAnsi="Arial" w:cs="Arial"/>
          <w:color w:val="000000"/>
        </w:rPr>
        <w:t>ci kontroly přístup k</w:t>
      </w:r>
      <w:r w:rsidR="00116327">
        <w:rPr>
          <w:rFonts w:ascii="Arial" w:hAnsi="Arial" w:cs="Arial"/>
          <w:color w:val="000000"/>
        </w:rPr>
        <w:t> veškeré</w:t>
      </w:r>
      <w:r w:rsidR="008625C8" w:rsidRPr="0009507E">
        <w:rPr>
          <w:rFonts w:ascii="Arial" w:hAnsi="Arial" w:cs="Arial"/>
          <w:color w:val="000000"/>
        </w:rPr>
        <w:t xml:space="preserve"> </w:t>
      </w:r>
      <w:r w:rsidRPr="0009507E">
        <w:rPr>
          <w:rFonts w:ascii="Arial" w:hAnsi="Arial" w:cs="Arial"/>
          <w:color w:val="000000"/>
        </w:rPr>
        <w:t>dokumentaci</w:t>
      </w:r>
      <w:r w:rsidR="00116327">
        <w:rPr>
          <w:rFonts w:ascii="Arial" w:hAnsi="Arial" w:cs="Arial"/>
          <w:color w:val="000000"/>
        </w:rPr>
        <w:t xml:space="preserve"> týkající se této smlouvy a souvisejícího výběrového řízení</w:t>
      </w:r>
      <w:r w:rsidRPr="0009507E">
        <w:rPr>
          <w:rFonts w:ascii="Arial" w:hAnsi="Arial" w:cs="Arial"/>
          <w:color w:val="000000"/>
        </w:rPr>
        <w:t>,</w:t>
      </w:r>
      <w:r w:rsidR="008625C8" w:rsidRPr="0009507E">
        <w:rPr>
          <w:rFonts w:ascii="Arial" w:hAnsi="Arial" w:cs="Arial"/>
          <w:color w:val="000000"/>
        </w:rPr>
        <w:t xml:space="preserve"> </w:t>
      </w:r>
      <w:r w:rsidRPr="0009507E">
        <w:rPr>
          <w:rFonts w:ascii="Arial" w:hAnsi="Arial" w:cs="Arial"/>
          <w:color w:val="000000"/>
        </w:rPr>
        <w:t xml:space="preserve">a to </w:t>
      </w:r>
      <w:r w:rsidR="003D3DAD">
        <w:rPr>
          <w:rFonts w:ascii="Arial" w:hAnsi="Arial" w:cs="Arial"/>
          <w:color w:val="000000"/>
        </w:rPr>
        <w:t xml:space="preserve">alespoň </w:t>
      </w:r>
      <w:r w:rsidRPr="0009507E">
        <w:rPr>
          <w:rFonts w:ascii="Arial" w:hAnsi="Arial" w:cs="Arial"/>
          <w:color w:val="000000"/>
        </w:rPr>
        <w:t xml:space="preserve">do </w:t>
      </w:r>
      <w:r w:rsidRPr="006D25DF">
        <w:rPr>
          <w:rFonts w:ascii="Arial" w:hAnsi="Arial" w:cs="Arial"/>
          <w:color w:val="000000"/>
        </w:rPr>
        <w:t>roku 202</w:t>
      </w:r>
      <w:r w:rsidR="009B590B">
        <w:rPr>
          <w:rFonts w:ascii="Arial" w:hAnsi="Arial" w:cs="Arial"/>
          <w:color w:val="000000"/>
        </w:rPr>
        <w:t>1</w:t>
      </w:r>
      <w:r w:rsidRPr="0009507E">
        <w:rPr>
          <w:rFonts w:ascii="Arial" w:hAnsi="Arial" w:cs="Arial"/>
          <w:color w:val="000000"/>
        </w:rPr>
        <w:t>. Dokumentací</w:t>
      </w:r>
      <w:r w:rsidRPr="008625C8">
        <w:rPr>
          <w:rFonts w:ascii="Arial" w:hAnsi="Arial" w:cs="Arial"/>
          <w:color w:val="000000"/>
        </w:rPr>
        <w:t xml:space="preserve"> se míní též případné smlouvy a související dokumenty, které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podléhají ochraně podle zvláštních právních předpisů (např. jako obchodní tajemství,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utajované skutečnosti) za předpokladu, že budou splněny požadavky kladené právními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předpisy (např. </w:t>
      </w:r>
      <w:r w:rsidR="00DC5830">
        <w:rPr>
          <w:rFonts w:ascii="Arial" w:hAnsi="Arial" w:cs="Arial"/>
          <w:color w:val="000000"/>
        </w:rPr>
        <w:t>zák. č. 255/2012 Sb., kontrolní řád</w:t>
      </w:r>
      <w:r w:rsidRPr="008625C8">
        <w:rPr>
          <w:rFonts w:ascii="Arial" w:hAnsi="Arial" w:cs="Arial"/>
          <w:color w:val="000000"/>
        </w:rPr>
        <w:t>).</w:t>
      </w:r>
      <w:r w:rsidR="006D25DF">
        <w:rPr>
          <w:rFonts w:ascii="Arial" w:hAnsi="Arial" w:cs="Arial"/>
          <w:color w:val="000000"/>
        </w:rPr>
        <w:t xml:space="preserve"> Prodávající se zavazuje, že zajistí, aby povinnosti dle tohoto článku vázaly i všechny jeho subdodavatele.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Prodávající je povinen umožnit všem subjektům oprávněným k výkonu kontroly projektu,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z jehož prostředků je dodávka hrazena, provést kontrolu dokladů souvisejících splněním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zakázky, a to po dobu danou právními předpisy ČR k jejich archivaci (zákon č. 563/1991 Sb.,</w:t>
      </w:r>
      <w:r w:rsidR="008625C8">
        <w:rPr>
          <w:rFonts w:ascii="Arial" w:hAnsi="Arial" w:cs="Arial"/>
          <w:color w:val="000000"/>
        </w:rPr>
        <w:t xml:space="preserve"> o </w:t>
      </w:r>
      <w:r w:rsidRPr="008625C8">
        <w:rPr>
          <w:rFonts w:ascii="Arial" w:hAnsi="Arial" w:cs="Arial"/>
          <w:color w:val="000000"/>
        </w:rPr>
        <w:t>účetnictví, a zákon č. 235/2004 Sb., o dani z přidané hodnoty).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Prodávající je povinen dodržet požadavky na povinnou publicitu v rámci programů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strukturálních fondů stanovené v č</w:t>
      </w:r>
      <w:r w:rsidR="00116327">
        <w:rPr>
          <w:rFonts w:ascii="Arial" w:hAnsi="Arial" w:cs="Arial"/>
          <w:color w:val="000000"/>
        </w:rPr>
        <w:t>l</w:t>
      </w:r>
      <w:r w:rsidRPr="008625C8">
        <w:rPr>
          <w:rFonts w:ascii="Arial" w:hAnsi="Arial" w:cs="Arial"/>
          <w:color w:val="000000"/>
        </w:rPr>
        <w:t>. 9 nařízení Komise (ES) č. 1828/2006 a v Pravidlech pro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publicitu v rámci OP </w:t>
      </w:r>
      <w:proofErr w:type="spellStart"/>
      <w:r w:rsidRPr="008625C8">
        <w:rPr>
          <w:rFonts w:ascii="Arial" w:hAnsi="Arial" w:cs="Arial"/>
          <w:color w:val="000000"/>
        </w:rPr>
        <w:t>VaVpl</w:t>
      </w:r>
      <w:proofErr w:type="spellEnd"/>
      <w:r w:rsidRPr="008625C8">
        <w:rPr>
          <w:rFonts w:ascii="Arial" w:hAnsi="Arial" w:cs="Arial"/>
          <w:color w:val="000000"/>
        </w:rPr>
        <w:t>, a to ve všech relevantních dokumentech týkajících se daného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výběrového řízení či postupu, tj. zejména v zadávací dokumentaci a dalších dokumentech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vztahující se k zakázce. Prodávající zajistí dodržov</w:t>
      </w:r>
      <w:r w:rsidR="00291E17">
        <w:rPr>
          <w:rFonts w:ascii="Arial" w:hAnsi="Arial" w:cs="Arial"/>
          <w:color w:val="000000"/>
        </w:rPr>
        <w:t>ání výše uvedených pravidel i</w:t>
      </w:r>
      <w:r w:rsidRPr="008625C8">
        <w:rPr>
          <w:rFonts w:ascii="Arial" w:hAnsi="Arial" w:cs="Arial"/>
          <w:color w:val="000000"/>
        </w:rPr>
        <w:t xml:space="preserve"> svými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subdodavateli.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Vlastnické právo k předmětu plnění přechází na kupujícího v okamžiku jeho řádného dodání,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tj. předáním a převzetím potvrzeném podpisem obou smluvních stran v zápise o předání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a převzetí.</w:t>
      </w:r>
    </w:p>
    <w:p w:rsidR="00116327" w:rsidRPr="008625C8" w:rsidRDefault="00116327" w:rsidP="0011632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Prodávající se zavazuje během plnění smlouvy i po jejím ukončení zachovávat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mlčenlivost o všech skutečnostech, o kterých se dozví od kupujícího v souvislosti s</w:t>
      </w:r>
      <w:r w:rsidR="008625C8">
        <w:rPr>
          <w:rFonts w:ascii="Arial" w:hAnsi="Arial" w:cs="Arial"/>
          <w:color w:val="000000"/>
        </w:rPr>
        <w:t> </w:t>
      </w:r>
      <w:r w:rsidRPr="008625C8">
        <w:rPr>
          <w:rFonts w:ascii="Arial" w:hAnsi="Arial" w:cs="Arial"/>
          <w:color w:val="000000"/>
        </w:rPr>
        <w:t>plněním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smlouvy.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2B7B99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Otázky touto smlouvou neřešené se řídí ustanoveními zák. č. 89/2012 Sb., občanského zákoníku</w:t>
      </w:r>
      <w:r w:rsidR="007B6C6B" w:rsidRPr="008625C8">
        <w:rPr>
          <w:rFonts w:ascii="Arial" w:hAnsi="Arial" w:cs="Arial"/>
          <w:color w:val="000000"/>
        </w:rPr>
        <w:t>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Smlouva je sepsána v</w:t>
      </w:r>
      <w:r w:rsidR="002B7B99">
        <w:rPr>
          <w:rFonts w:ascii="Arial" w:hAnsi="Arial" w:cs="Arial"/>
          <w:color w:val="000000"/>
        </w:rPr>
        <w:t>e</w:t>
      </w:r>
      <w:r w:rsidRPr="008625C8">
        <w:rPr>
          <w:rFonts w:ascii="Arial" w:hAnsi="Arial" w:cs="Arial"/>
          <w:color w:val="000000"/>
        </w:rPr>
        <w:t xml:space="preserve"> čtyřech vyhotoveních, z nichž každá smluvní strana si ponechá dvě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vyhotovení.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Smluvní strany se zavazují řešit případné spory prvotně dohodou. Pro případné soudní spory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se zakládá příslušnost</w:t>
      </w:r>
      <w:r w:rsidR="00F030F1">
        <w:rPr>
          <w:rFonts w:ascii="Arial" w:hAnsi="Arial" w:cs="Arial"/>
          <w:color w:val="000000"/>
        </w:rPr>
        <w:t xml:space="preserve"> soudů</w:t>
      </w:r>
      <w:r w:rsidRPr="008625C8">
        <w:rPr>
          <w:rFonts w:ascii="Arial" w:hAnsi="Arial" w:cs="Arial"/>
          <w:color w:val="000000"/>
        </w:rPr>
        <w:t xml:space="preserve"> ČR, rozhodným právem je právo ČR.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Smluvní strany prohlašují, že tato smlouva vyjadřuje jejich svobodnou, vážnou, určitou a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srozumitelnou vůli prostou omylu. Smluvní strany sm</w:t>
      </w:r>
      <w:r w:rsidR="008625C8">
        <w:rPr>
          <w:rFonts w:ascii="Arial" w:hAnsi="Arial" w:cs="Arial"/>
          <w:color w:val="000000"/>
        </w:rPr>
        <w:t xml:space="preserve">louvu přečetly, s jejím obsahem </w:t>
      </w:r>
      <w:r w:rsidRPr="008625C8">
        <w:rPr>
          <w:rFonts w:ascii="Arial" w:hAnsi="Arial" w:cs="Arial"/>
          <w:color w:val="000000"/>
        </w:rPr>
        <w:t>souhlasí,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což stvrzují vlastnoručními podpisy.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Tato smlouva nabývá platnosti a účinnosti dnem podpisu oprávněných zástupců obou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smluvních stran.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Tuto smlouvu lze měnit nebo rušit jen vzájemnou dohodou smluvních stran a to pouze formou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písemných vzestupně očíslovaných dodatků podepsaných zplnomocněnými představiteli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prodávajícího a kupujícího. Smluvní strany svými podpisy stvrzují, že jsou seznámeny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 obsahem smlouvy a že smlouvu uzavírají na základě své svobodné a vážné vůle, nikoli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v tísni a za nápadně nevýhodných podmínek a na důkaz toho připojují podpisy svých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oprávněných zástupců.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F7545" w:rsidRPr="002B7B99" w:rsidRDefault="007F7545" w:rsidP="00075A0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2B7B99">
        <w:rPr>
          <w:rFonts w:ascii="Arial" w:hAnsi="Arial" w:cs="Arial"/>
        </w:rPr>
        <w:t xml:space="preserve">V souladu s § 147a zákona o veřejných zakázkách kupující jako zadavatel veřejné zakázky uveřejní na profilu zadavatele smlouvu uzavřenou na veřejnou zakázku včetně všech jejích změn a dodatků, výši skutečně uhrazené ceny za plnění veřejné zakázky a seznam subdodavatelů dodavatele veřejné zakázky (prodávajícího). Prodávající jako dodavatel veřejné zakázky </w:t>
      </w:r>
      <w:r w:rsidR="006A77F7" w:rsidRPr="002B7B99">
        <w:rPr>
          <w:rFonts w:ascii="Arial" w:hAnsi="Arial" w:cs="Arial"/>
        </w:rPr>
        <w:t>j</w:t>
      </w:r>
      <w:r w:rsidRPr="002B7B99">
        <w:rPr>
          <w:rFonts w:ascii="Arial" w:hAnsi="Arial" w:cs="Arial"/>
        </w:rPr>
        <w:t>e povinen v souladu s </w:t>
      </w:r>
      <w:proofErr w:type="spellStart"/>
      <w:r w:rsidRPr="002B7B99">
        <w:rPr>
          <w:rFonts w:ascii="Arial" w:hAnsi="Arial" w:cs="Arial"/>
        </w:rPr>
        <w:t>ust</w:t>
      </w:r>
      <w:proofErr w:type="spellEnd"/>
      <w:r w:rsidRPr="002B7B99">
        <w:rPr>
          <w:rFonts w:ascii="Arial" w:hAnsi="Arial" w:cs="Arial"/>
        </w:rPr>
        <w:t xml:space="preserve">. § 147a zákona o veřejných zakázkách předložit kupujícímu seznam subdodavatelů, ve kterém uvede subdodavatele, jímž za plnění subdodávky uhradil více než 10 % z celkové ceny veřejné zakázky, nebo z části ceny veřejné zakázky uhrazené kupujícím v jednom kalendářním roce, pokud doba plnění veřejné zakázky přesahuje 1 rok. Prodávající předloží seznam subdodavatelů nejpozději do 60 dnů od splnění smlouvy, nebo 28. února následujícího kalendářního roku v případě, že plnění smlouvy přesahuje 1 rok. Má-li subdodavatel formu akciové společnosti, je přílohou seznamu i seznam vlastníků akcií, jejichž souhrnná jmenovitá hodnota přesahuje 10 % základního kapitálu, vyhotovený ve lhůtě 90 dnů před dnem předložení seznamu subdodavatelů. </w:t>
      </w:r>
    </w:p>
    <w:p w:rsidR="002B7B99" w:rsidRPr="002B7B99" w:rsidRDefault="002B7B99" w:rsidP="002B7B9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8625C8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Ukončit Smlouvu lze dohodou smluvních stran při vzájemném vyrovnání prokazatelných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nákladů ke dni zániku smluvního vztahu.</w:t>
      </w:r>
    </w:p>
    <w:p w:rsidR="00D23E87" w:rsidRDefault="00D23E87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Nedílnou součást této smlouvy tvoří přílohy:</w:t>
      </w: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7F7545" w:rsidRDefault="007B6C6B" w:rsidP="007F7545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 xml:space="preserve">Příloha č. 1: </w:t>
      </w:r>
      <w:r w:rsidR="000445E4">
        <w:rPr>
          <w:rFonts w:ascii="Arial" w:hAnsi="Arial" w:cs="Arial"/>
          <w:color w:val="000000"/>
        </w:rPr>
        <w:t>Technická specifikace plnění</w:t>
      </w: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prodávajícího: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Za kupujícího:</w:t>
      </w: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D23E87" w:rsidRDefault="00F63E54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</w:t>
      </w:r>
      <w:r w:rsidR="00863920">
        <w:rPr>
          <w:rFonts w:ascii="Arial" w:hAnsi="Arial" w:cs="Arial"/>
          <w:color w:val="000000"/>
        </w:rPr>
        <w:t>……..</w:t>
      </w:r>
      <w:r>
        <w:rPr>
          <w:rFonts w:ascii="Arial" w:hAnsi="Arial" w:cs="Arial"/>
          <w:color w:val="000000"/>
        </w:rPr>
        <w:t xml:space="preserve"> dne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>V Brně dne</w:t>
      </w: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D23E87" w:rsidRDefault="00D23E87" w:rsidP="002D5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</w:t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………………………………………..</w:t>
      </w:r>
    </w:p>
    <w:p w:rsidR="00D23E87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863920">
        <w:rPr>
          <w:rFonts w:ascii="Arial" w:hAnsi="Arial" w:cs="Arial"/>
          <w:color w:val="000000"/>
        </w:rPr>
        <w:t>…………………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>prof. Ing. Karel Pospíšil, Ph.D., MBA</w:t>
      </w:r>
    </w:p>
    <w:p w:rsidR="00D23E87" w:rsidRDefault="00863920" w:rsidP="00D23E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……….</w:t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 xml:space="preserve">ředitel </w:t>
      </w:r>
      <w:r w:rsidR="00D23E87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ab/>
      </w:r>
    </w:p>
    <w:sectPr w:rsidR="00D23E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3A" w:rsidRDefault="009D6D3A" w:rsidP="00754C21">
      <w:pPr>
        <w:spacing w:after="0" w:line="240" w:lineRule="auto"/>
      </w:pPr>
      <w:r>
        <w:separator/>
      </w:r>
    </w:p>
  </w:endnote>
  <w:endnote w:type="continuationSeparator" w:id="0">
    <w:p w:rsidR="009D6D3A" w:rsidRDefault="009D6D3A" w:rsidP="0075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646274"/>
      <w:docPartObj>
        <w:docPartGallery w:val="Page Numbers (Bottom of Page)"/>
        <w:docPartUnique/>
      </w:docPartObj>
    </w:sdtPr>
    <w:sdtEndPr/>
    <w:sdtContent>
      <w:p w:rsidR="0013314D" w:rsidRDefault="001331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186">
          <w:rPr>
            <w:noProof/>
          </w:rPr>
          <w:t>6</w:t>
        </w:r>
        <w:r>
          <w:fldChar w:fldCharType="end"/>
        </w:r>
      </w:p>
    </w:sdtContent>
  </w:sdt>
  <w:p w:rsidR="0013314D" w:rsidRDefault="001331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3A" w:rsidRDefault="009D6D3A" w:rsidP="00754C21">
      <w:pPr>
        <w:spacing w:after="0" w:line="240" w:lineRule="auto"/>
      </w:pPr>
      <w:r>
        <w:separator/>
      </w:r>
    </w:p>
  </w:footnote>
  <w:footnote w:type="continuationSeparator" w:id="0">
    <w:p w:rsidR="009D6D3A" w:rsidRDefault="009D6D3A" w:rsidP="0075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4D" w:rsidRDefault="0013314D">
    <w:pPr>
      <w:pStyle w:val="Zhlav"/>
    </w:pPr>
    <w:r>
      <w:rPr>
        <w:noProof/>
        <w:lang w:eastAsia="cs-CZ"/>
      </w:rPr>
      <w:drawing>
        <wp:inline distT="0" distB="0" distL="0" distR="0" wp14:anchorId="5241A456" wp14:editId="3B4A5919">
          <wp:extent cx="5760720" cy="1345565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cislo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0CF"/>
    <w:multiLevelType w:val="hybridMultilevel"/>
    <w:tmpl w:val="D1E01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508C"/>
    <w:multiLevelType w:val="hybridMultilevel"/>
    <w:tmpl w:val="87A2E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69E7"/>
    <w:multiLevelType w:val="hybridMultilevel"/>
    <w:tmpl w:val="32C87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1D83"/>
    <w:multiLevelType w:val="hybridMultilevel"/>
    <w:tmpl w:val="F4E46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B7A1E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822C1"/>
    <w:multiLevelType w:val="hybridMultilevel"/>
    <w:tmpl w:val="96E68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B039D"/>
    <w:multiLevelType w:val="hybridMultilevel"/>
    <w:tmpl w:val="47C01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4A8E1A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405A0"/>
    <w:multiLevelType w:val="hybridMultilevel"/>
    <w:tmpl w:val="53960366"/>
    <w:lvl w:ilvl="0" w:tplc="BAEC8D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728DB"/>
    <w:multiLevelType w:val="hybridMultilevel"/>
    <w:tmpl w:val="4A889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C0CA0"/>
    <w:multiLevelType w:val="hybridMultilevel"/>
    <w:tmpl w:val="C7AA8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C67DA"/>
    <w:multiLevelType w:val="hybridMultilevel"/>
    <w:tmpl w:val="82F68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52571"/>
    <w:multiLevelType w:val="hybridMultilevel"/>
    <w:tmpl w:val="19A4E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264EF"/>
    <w:multiLevelType w:val="hybridMultilevel"/>
    <w:tmpl w:val="F634AC02"/>
    <w:lvl w:ilvl="0" w:tplc="6AA220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767F8"/>
    <w:multiLevelType w:val="hybridMultilevel"/>
    <w:tmpl w:val="80F2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12770"/>
    <w:multiLevelType w:val="hybridMultilevel"/>
    <w:tmpl w:val="58DC7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5"/>
  </w:num>
  <w:num w:numId="7">
    <w:abstractNumId w:val="6"/>
  </w:num>
  <w:num w:numId="8">
    <w:abstractNumId w:val="12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3"/>
  </w:num>
  <w:num w:numId="14">
    <w:abstractNumId w:val="16"/>
  </w:num>
  <w:num w:numId="15">
    <w:abstractNumId w:val="1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05"/>
    <w:rsid w:val="00010005"/>
    <w:rsid w:val="00033CCC"/>
    <w:rsid w:val="000445E4"/>
    <w:rsid w:val="000641CA"/>
    <w:rsid w:val="00075A04"/>
    <w:rsid w:val="0009507E"/>
    <w:rsid w:val="00097677"/>
    <w:rsid w:val="000C1986"/>
    <w:rsid w:val="0010306B"/>
    <w:rsid w:val="00112029"/>
    <w:rsid w:val="00116327"/>
    <w:rsid w:val="0013314D"/>
    <w:rsid w:val="00135535"/>
    <w:rsid w:val="001951F6"/>
    <w:rsid w:val="001C43F6"/>
    <w:rsid w:val="00291E17"/>
    <w:rsid w:val="002A0F69"/>
    <w:rsid w:val="002B7B99"/>
    <w:rsid w:val="002B7C3E"/>
    <w:rsid w:val="002D58F9"/>
    <w:rsid w:val="00336C5F"/>
    <w:rsid w:val="00365F06"/>
    <w:rsid w:val="003A36CA"/>
    <w:rsid w:val="003D3DAD"/>
    <w:rsid w:val="00406101"/>
    <w:rsid w:val="00406DFB"/>
    <w:rsid w:val="00414A00"/>
    <w:rsid w:val="00454A81"/>
    <w:rsid w:val="00527ED8"/>
    <w:rsid w:val="005505A2"/>
    <w:rsid w:val="005B5294"/>
    <w:rsid w:val="005F5691"/>
    <w:rsid w:val="00627F5C"/>
    <w:rsid w:val="006819F8"/>
    <w:rsid w:val="006959C0"/>
    <w:rsid w:val="006A77F7"/>
    <w:rsid w:val="006D25DF"/>
    <w:rsid w:val="006F0935"/>
    <w:rsid w:val="007111A9"/>
    <w:rsid w:val="00754C21"/>
    <w:rsid w:val="00787031"/>
    <w:rsid w:val="007908A6"/>
    <w:rsid w:val="007B6C6B"/>
    <w:rsid w:val="007D0253"/>
    <w:rsid w:val="007F7545"/>
    <w:rsid w:val="00815E3A"/>
    <w:rsid w:val="0081708E"/>
    <w:rsid w:val="008625C8"/>
    <w:rsid w:val="00863920"/>
    <w:rsid w:val="00893945"/>
    <w:rsid w:val="008A3DAC"/>
    <w:rsid w:val="008C6A4F"/>
    <w:rsid w:val="008D3186"/>
    <w:rsid w:val="00903DEB"/>
    <w:rsid w:val="0096344D"/>
    <w:rsid w:val="0098318B"/>
    <w:rsid w:val="009B590B"/>
    <w:rsid w:val="009C5A8D"/>
    <w:rsid w:val="009D6D3A"/>
    <w:rsid w:val="00A30845"/>
    <w:rsid w:val="00A344D5"/>
    <w:rsid w:val="00A44211"/>
    <w:rsid w:val="00A64EC2"/>
    <w:rsid w:val="00A757E4"/>
    <w:rsid w:val="00B029CF"/>
    <w:rsid w:val="00B13A19"/>
    <w:rsid w:val="00B46CC9"/>
    <w:rsid w:val="00B50EF0"/>
    <w:rsid w:val="00B6725A"/>
    <w:rsid w:val="00BB6094"/>
    <w:rsid w:val="00C25F0E"/>
    <w:rsid w:val="00C33284"/>
    <w:rsid w:val="00C33E90"/>
    <w:rsid w:val="00C62D6D"/>
    <w:rsid w:val="00C708E6"/>
    <w:rsid w:val="00D23E87"/>
    <w:rsid w:val="00D47A3D"/>
    <w:rsid w:val="00DB5700"/>
    <w:rsid w:val="00DC5830"/>
    <w:rsid w:val="00DD4CCF"/>
    <w:rsid w:val="00E1395F"/>
    <w:rsid w:val="00E64DDC"/>
    <w:rsid w:val="00E67B07"/>
    <w:rsid w:val="00EA400E"/>
    <w:rsid w:val="00F030F1"/>
    <w:rsid w:val="00F5455F"/>
    <w:rsid w:val="00F63E54"/>
    <w:rsid w:val="00FB00CC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i4quKc0RkPrY/OTTt5WAlou50cI=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MxiABnEunM1Pf2r8rimqryAj2K8=</DigestValue>
    </Reference>
  </SignedInfo>
  <SignatureValue>RsK/MO2kNzp6HSlukMiTbw9Vr4OPZsCBvGEdOtMjyl9b4jhOuOQ2l7FVi2pgy10V61NXL01oTvTq
+vm/6KdYDQfxspPpGhtfzAYuwpdsdO0R5LwWC1opecChavq1lTa9U4qDdDtOce0wrYQR0RIeytac
z3izd8SPHG/PQO+nkJ0kOmbPcSBteHKhwAML9bYoZCzZT8c9Jtj82uZHafo5Ws0fhQgLh99+o8c4
cb0AwhHuiDgs7ffW26UjEO7/JBGsLu68wLkqDTn/RHsBtxfYmmgSODNtSQnMtDi9BV6IWfe7eqx9
0MVJF4qrOGpOEBGDJK11kO12wU1kfKvoOgS7nw==</SignatureValue>
  <KeyInfo>
    <X509Data>
      <X509Certificate>MIIGtzCCBZ+gAwIBAgIDF1vTMA0GCSqGSIb3DQEBCwUAMF8xCzAJBgNVBAYTAkNaMSwwKgYDVQQK
DCPEjGVza8OhIHBvxaF0YSwgcy5wLiBbScSMIDQ3MTE0OTgzXTEiMCAGA1UEAxMZUG9zdFNpZ251
bSBRdWFsaWZpZWQgQ0EgMjAeFw0xMzEwMjUwOTIxNDJaFw0xNDEwMjUwOTIxNDJaMIGOMQswCQYD
VQQGEwJDWjE8MDoGA1UECgwzQ2VudHJ1bSBkb3ByYXZuw61obyB2w716a3VtdSwgdi52LmkuIFtJ
xIwgNDQ5OTQ1NzVdMQwwCgYDVQQLEwM1NzExITAfBgNVBAMMGE1nci4gRnJhbnRpxaFlayBEb2xl
xI1lazEQMA4GA1UEBRMHUDQxNTQ0ODCCASIwDQYJKoZIhvcNAQEBBQADggEPADCCAQoCggEBAOW0
NkX8HA40awZ6kvrXc0nR/ojJHbzmwWqEfRzYoV/NqaM2enRyySONaSCMCCCCEzRHGd2KQtTLfhIS
cIfZo7feAAhFW96W9PPdG09k+rPdy0ErSn7puLqkw8kFRoHglDk0+bUedfuU8XWWuysqRRadssY7
TRB9ddBKKT2MvW7Fl3EDQGC5BWKRnt658ahywrmzeiTHh42spqYgo42KSvCwRECetsaMtLzWRps5
UjZKNRCOVO3HundfHbXu3ZKWLpqkSS3j9cNvb1Za4HK+MViAsDMaJccHdk2fUcHDmBX4WFd/U5iA
NPy15gzK+QyeTUT2beotJGI6C+QSPanUn98CAwEAAaOCA0owggNGMEkGA1UdEQRCMECBGGZyYW50
aXNlay5kb2xlY2VrQGNkdi5jeqAZBgkrBgEEAdwZAgGgDBMKMTc5ODE1ODcxNKAJBgNVBA2gAhMA
MIIBDgYDVR0gBIIBBTCCAQEwgf4GCWeBBgEEAQeBUjCB8DCBxwYIKwYBBQUHAgIwgboagbdUZW50
byBrdmFsaWZpa292YW55IGNlcnRpZmlrYXQgYnlsIHZ5ZGFuIHBvZGxlIHpha29uYSAyMjcvMjAw
MFNiLiBhIG5hdmF6bnljaCBwcmVkcGlzdS4vVGhpcyBxdWFsaWZpZWQgY2VydGlmaWNhdGUgd2Fz
IGlzc3VlZCBhY2NvcmRpbmcgdG8gTGF3IE5vIDIyNy8yMDAwQ29sbC4gYW5kIHJlbGF0ZWQgcmVn
dWxhdGlvbnMwJAYIKwYBBQUHAgEWGGh0dHA6Ly93d3cucG9zdHNpZ251bS5jejAYBggrBgEFBQcB
AwQMMAowCAYGBACORgEBMIHIBggrBgEFBQcBAQSBuzCBuDA7BggrBgEFBQcwAoYvaHR0cDovL3d3
dy5wb3N0c2lnbnVtLmN6L2NydC9wc3F1YWxpZmllZGNhMi5jcnQwPAYIKwYBBQUHMAKGMGh0dHA6
Ly93d3cyLnBvc3RzaWdudW0uY3ovY3J0L3BzcXVhbGlmaWVkY2EyLmNydDA7BggrBgEFBQcwAoYv
aHR0cDovL3Bvc3RzaWdudW0udHRjLmN6L2NydC9wc3F1YWxpZmllZGNhMi5jcnQwDgYDVR0PAQH/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BBTpH2xb09RlcE/CmFTuzfJugn2wPzANBgkqhkiG9w0BAQsFAAOCAQEAoJZHKINWQqaioBiRTsqy
+7baPt454JVj0+RiwQd8g8pqWTgn0d28o4cfiWJrb4cn6u4Y+KZY1gwUomxfuxqGXZxCgdN6cQ3v
bVKfscZwlKMvq/MUTROHMPrN0KIhiVkrSU4bjnTapYdUl0rAmYMmW4zPjId4oEinwq7am/qI0iej
0EI13IaA+t1HE5OxYbT6GswJ4O2JldDr2rzkuEfN5rXG8cpAkAZX2CjEvKbKiObym1VRGAyybM4g
muy7kBsGPk2gt3zdTFVvYqLLqkj8JPcYvsIBHmtwXFzT9D4baYTIR5ekXzf+2ZUiEHF3fGMJPJJ+
J8HAsoFiFkrLmzvp4Q==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fXX6HUfCy0U50OJAStydVA1eQDg=</DigestValue>
      </Reference>
      <Reference URI="/word/media/image1.jpg?ContentType=image/jpeg">
        <DigestMethod Algorithm="http://www.w3.org/2000/09/xmldsig#sha1"/>
        <DigestValue>+70m8Fp8fAoeEcmK3zL+xuv71OY=</DigestValue>
      </Reference>
      <Reference URI="/word/settings.xml?ContentType=application/vnd.openxmlformats-officedocument.wordprocessingml.settings+xml">
        <DigestMethod Algorithm="http://www.w3.org/2000/09/xmldsig#sha1"/>
        <DigestValue>AyJOPXZMmptq7wRAUJAoRDWZgbQ=</DigestValue>
      </Reference>
      <Reference URI="/word/styles.xml?ContentType=application/vnd.openxmlformats-officedocument.wordprocessingml.styles+xml">
        <DigestMethod Algorithm="http://www.w3.org/2000/09/xmldsig#sha1"/>
        <DigestValue>ULlhBBFMSFwIV2ZO+UsAlgAsYAk=</DigestValue>
      </Reference>
      <Reference URI="/word/stylesWithEffects.xml?ContentType=application/vnd.ms-word.stylesWithEffects+xml">
        <DigestMethod Algorithm="http://www.w3.org/2000/09/xmldsig#sha1"/>
        <DigestValue>JJyX2erIS7jodkklqp91aEfqZ1M=</DigestValue>
      </Reference>
      <Reference URI="/word/fontTable.xml?ContentType=application/vnd.openxmlformats-officedocument.wordprocessingml.fontTable+xml">
        <DigestMethod Algorithm="http://www.w3.org/2000/09/xmldsig#sha1"/>
        <DigestValue>8A0YxoBlxiZa02QMXxF1hJXGm6U=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notes.xml?ContentType=application/vnd.openxmlformats-officedocument.wordprocessingml.footnotes+xml">
        <DigestMethod Algorithm="http://www.w3.org/2000/09/xmldsig#sha1"/>
        <DigestValue>8+Rrg8BBJw6dd1rqGCaJvpzltC4=</DigestValue>
      </Reference>
      <Reference URI="/word/endnotes.xml?ContentType=application/vnd.openxmlformats-officedocument.wordprocessingml.endnotes+xml">
        <DigestMethod Algorithm="http://www.w3.org/2000/09/xmldsig#sha1"/>
        <DigestValue>D65rm3rOmvFwfnjjWdK7cNV25do=</DigestValue>
      </Reference>
      <Reference URI="/word/document.xml?ContentType=application/vnd.openxmlformats-officedocument.wordprocessingml.document.main+xml">
        <DigestMethod Algorithm="http://www.w3.org/2000/09/xmldsig#sha1"/>
        <DigestValue>uviSyv9T7V+QYUivaTfMHFYF/uc=</DigestValue>
      </Reference>
      <Reference URI="/word/webSettings.xml?ContentType=application/vnd.openxmlformats-officedocument.wordprocessingml.webSettings+xml">
        <DigestMethod Algorithm="http://www.w3.org/2000/09/xmldsig#sha1"/>
        <DigestValue>iHcH8vuI28ahPGugsqNFiaBmxPA=</DigestValue>
      </Reference>
      <Reference URI="/word/header1.xml?ContentType=application/vnd.openxmlformats-officedocument.wordprocessingml.header+xml">
        <DigestMethod Algorithm="http://www.w3.org/2000/09/xmldsig#sha1"/>
        <DigestValue>8ibsEmTD++opK0+MelEOQ4I6euc=</DigestValue>
      </Reference>
      <Reference URI="/word/footer1.xml?ContentType=application/vnd.openxmlformats-officedocument.wordprocessingml.footer+xml">
        <DigestMethod Algorithm="http://www.w3.org/2000/09/xmldsig#sha1"/>
        <DigestValue>tSF3jnnRJhC2r90OigfuLfjGA1o=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LoqFHr6XTkOeGrgMDgLbjI9LXJg=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Q4EEgsjYiWCSD5iO8S2Wk+Xyy3Q=</DigestValue>
      </Reference>
    </Manifest>
    <SignatureProperties>
      <SignatureProperty Id="idSignatureTime" Target="#idPackageSignature">
        <mdssi:SignatureTime>
          <mdssi:Format>YYYY-MM-DDThh:mm:ssTZD</mdssi:Format>
          <mdssi:Value>2014-01-27T12:52:00Z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2014-01-27T12:52:00Z</xd:SigningTime>
          <xd:SigningCertificate>
            <xd:Cert>
              <xd:CertDigest>
                <DigestMethod Algorithm="http://www.w3.org/2000/09/xmldsig#sha1"/>
                <DigestValue>ZxMgbjvcap4Meovw6ZZDSBNPvsg=</DigestValue>
              </xd:CertDigest>
              <xd:IssuerSerial>
                <X509IssuerName>CN=PostSignum Qualified CA 2, O="Česká pošta, s.p. [IČ 47114983]", C=CZ</X509IssuerName>
                <X509SerialNumber>1530835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1901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Kanova</dc:creator>
  <cp:lastModifiedBy>Dolecek</cp:lastModifiedBy>
  <cp:revision>11</cp:revision>
  <dcterms:created xsi:type="dcterms:W3CDTF">2014-01-10T10:27:00Z</dcterms:created>
  <dcterms:modified xsi:type="dcterms:W3CDTF">2014-01-17T10:20:00Z</dcterms:modified>
</cp:coreProperties>
</file>